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26" w:rsidRPr="004E78FD" w:rsidRDefault="004E78FD">
      <w:pPr>
        <w:rPr>
          <w:b/>
          <w:sz w:val="28"/>
          <w:szCs w:val="28"/>
        </w:rPr>
      </w:pPr>
      <w:bookmarkStart w:id="0" w:name="_GoBack"/>
      <w:bookmarkEnd w:id="0"/>
      <w:r w:rsidRPr="004E78FD">
        <w:rPr>
          <w:b/>
          <w:sz w:val="28"/>
          <w:szCs w:val="28"/>
        </w:rPr>
        <w:t xml:space="preserve">Inhaltsverzeichnis </w:t>
      </w:r>
      <w:r w:rsidR="00456042">
        <w:rPr>
          <w:b/>
          <w:sz w:val="28"/>
          <w:szCs w:val="28"/>
        </w:rPr>
        <w:t>Unangemeldete Zwischenrevision</w:t>
      </w:r>
    </w:p>
    <w:tbl>
      <w:tblPr>
        <w:tblStyle w:val="Tabellenraster"/>
        <w:tblpPr w:leftFromText="141" w:rightFromText="141" w:vertAnchor="text" w:horzAnchor="margin" w:tblpY="32"/>
        <w:tblW w:w="907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6294"/>
        <w:gridCol w:w="1688"/>
      </w:tblGrid>
      <w:tr w:rsidR="004E78FD" w:rsidRPr="00A538AE" w:rsidTr="004E78FD">
        <w:tc>
          <w:tcPr>
            <w:tcW w:w="1092" w:type="dxa"/>
            <w:shd w:val="clear" w:color="auto" w:fill="BDD6EE" w:themeFill="accent1" w:themeFillTint="66"/>
          </w:tcPr>
          <w:p w:rsidR="004E78FD" w:rsidRPr="00A538AE" w:rsidRDefault="004E78FD" w:rsidP="004E78FD">
            <w:pPr>
              <w:spacing w:before="120" w:after="120"/>
              <w:rPr>
                <w:b/>
                <w:sz w:val="22"/>
              </w:rPr>
            </w:pPr>
          </w:p>
        </w:tc>
        <w:tc>
          <w:tcPr>
            <w:tcW w:w="6294" w:type="dxa"/>
            <w:shd w:val="clear" w:color="auto" w:fill="BDD6EE" w:themeFill="accent1" w:themeFillTint="66"/>
          </w:tcPr>
          <w:p w:rsidR="004E78FD" w:rsidRPr="00A538AE" w:rsidRDefault="004E78FD" w:rsidP="004E78FD">
            <w:pPr>
              <w:spacing w:before="120" w:after="120"/>
              <w:rPr>
                <w:b/>
                <w:sz w:val="22"/>
              </w:rPr>
            </w:pPr>
            <w:r>
              <w:rPr>
                <w:b/>
                <w:sz w:val="22"/>
              </w:rPr>
              <w:t>Prüfbereich</w:t>
            </w:r>
          </w:p>
        </w:tc>
        <w:tc>
          <w:tcPr>
            <w:tcW w:w="1688" w:type="dxa"/>
            <w:shd w:val="clear" w:color="auto" w:fill="BDD6EE" w:themeFill="accent1" w:themeFillTint="66"/>
          </w:tcPr>
          <w:p w:rsidR="004E78FD" w:rsidRPr="00A538AE" w:rsidRDefault="004E78FD" w:rsidP="004E78FD">
            <w:pPr>
              <w:spacing w:before="120" w:after="120"/>
              <w:jc w:val="right"/>
              <w:rPr>
                <w:b/>
                <w:sz w:val="22"/>
              </w:rPr>
            </w:pPr>
            <w:r>
              <w:rPr>
                <w:b/>
                <w:sz w:val="22"/>
              </w:rPr>
              <w:t>Konto-Gruppe</w:t>
            </w:r>
          </w:p>
        </w:tc>
      </w:tr>
      <w:tr w:rsidR="004E78FD" w:rsidRPr="00A538AE" w:rsidTr="004E78FD">
        <w:tc>
          <w:tcPr>
            <w:tcW w:w="1092" w:type="dxa"/>
            <w:shd w:val="clear" w:color="auto" w:fill="DEEAF6" w:themeFill="accent1" w:themeFillTint="33"/>
          </w:tcPr>
          <w:p w:rsidR="004E78FD" w:rsidRPr="00A538AE" w:rsidRDefault="00E05E1B" w:rsidP="00E05E1B">
            <w:pPr>
              <w:spacing w:before="60" w:after="60"/>
              <w:rPr>
                <w:sz w:val="22"/>
              </w:rPr>
            </w:pPr>
            <w:r>
              <w:rPr>
                <w:sz w:val="22"/>
              </w:rPr>
              <w:t>A</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Bericht über die unangemeldete Zwischenrevision</w:t>
            </w:r>
          </w:p>
        </w:tc>
        <w:tc>
          <w:tcPr>
            <w:tcW w:w="1688" w:type="dxa"/>
            <w:shd w:val="clear" w:color="auto" w:fill="DEEAF6" w:themeFill="accent1" w:themeFillTint="33"/>
          </w:tcPr>
          <w:p w:rsidR="004E78FD" w:rsidRPr="00A538AE" w:rsidRDefault="004E78FD" w:rsidP="004E78FD">
            <w:pPr>
              <w:spacing w:before="60" w:after="60"/>
              <w:jc w:val="right"/>
              <w:rPr>
                <w:sz w:val="22"/>
              </w:rPr>
            </w:pPr>
          </w:p>
        </w:tc>
      </w:tr>
      <w:tr w:rsidR="004E78FD" w:rsidRPr="00A538AE" w:rsidTr="004E78FD">
        <w:tc>
          <w:tcPr>
            <w:tcW w:w="1092" w:type="dxa"/>
            <w:shd w:val="clear" w:color="auto" w:fill="DEEAF6" w:themeFill="accent1" w:themeFillTint="33"/>
          </w:tcPr>
          <w:p w:rsidR="004E78FD" w:rsidRPr="00A538AE" w:rsidRDefault="00E05E1B" w:rsidP="00E91A30">
            <w:pPr>
              <w:spacing w:before="60" w:after="60"/>
              <w:rPr>
                <w:sz w:val="22"/>
              </w:rPr>
            </w:pPr>
            <w:r>
              <w:rPr>
                <w:sz w:val="22"/>
              </w:rPr>
              <w:t>B</w:t>
            </w:r>
            <w:r w:rsidR="00F21D06">
              <w:rPr>
                <w:sz w:val="22"/>
              </w:rPr>
              <w:t>.1</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Kassenprotokoll</w:t>
            </w:r>
          </w:p>
        </w:tc>
        <w:tc>
          <w:tcPr>
            <w:tcW w:w="1688" w:type="dxa"/>
            <w:shd w:val="clear" w:color="auto" w:fill="DEEAF6" w:themeFill="accent1" w:themeFillTint="33"/>
          </w:tcPr>
          <w:p w:rsidR="004E78FD" w:rsidRPr="00A538AE" w:rsidRDefault="004E78FD" w:rsidP="004E78FD">
            <w:pPr>
              <w:spacing w:before="60" w:after="60"/>
              <w:jc w:val="right"/>
              <w:rPr>
                <w:sz w:val="22"/>
              </w:rPr>
            </w:pPr>
            <w:r>
              <w:rPr>
                <w:sz w:val="22"/>
              </w:rPr>
              <w:t>100</w:t>
            </w:r>
            <w:r w:rsidR="00456042">
              <w:rPr>
                <w:sz w:val="22"/>
              </w:rPr>
              <w:t>0</w:t>
            </w:r>
          </w:p>
        </w:tc>
      </w:tr>
      <w:tr w:rsidR="004E78FD" w:rsidRPr="00A538AE" w:rsidTr="004E78FD">
        <w:tc>
          <w:tcPr>
            <w:tcW w:w="1092" w:type="dxa"/>
            <w:shd w:val="clear" w:color="auto" w:fill="DEEAF6" w:themeFill="accent1" w:themeFillTint="33"/>
          </w:tcPr>
          <w:p w:rsidR="004E78FD" w:rsidRPr="00A538AE" w:rsidRDefault="00F21D06" w:rsidP="00E91A30">
            <w:pPr>
              <w:spacing w:before="60" w:after="60"/>
              <w:rPr>
                <w:sz w:val="22"/>
              </w:rPr>
            </w:pPr>
            <w:r>
              <w:rPr>
                <w:sz w:val="22"/>
              </w:rPr>
              <w:t>B.2</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Barmittelaufnahme</w:t>
            </w:r>
          </w:p>
        </w:tc>
        <w:tc>
          <w:tcPr>
            <w:tcW w:w="1688" w:type="dxa"/>
            <w:shd w:val="clear" w:color="auto" w:fill="DEEAF6" w:themeFill="accent1" w:themeFillTint="33"/>
          </w:tcPr>
          <w:p w:rsidR="004E78FD" w:rsidRPr="00A538AE" w:rsidRDefault="004E78FD" w:rsidP="004E78FD">
            <w:pPr>
              <w:spacing w:before="60" w:after="60"/>
              <w:jc w:val="right"/>
              <w:rPr>
                <w:sz w:val="22"/>
              </w:rPr>
            </w:pPr>
            <w:r>
              <w:rPr>
                <w:sz w:val="22"/>
              </w:rPr>
              <w:t>10</w:t>
            </w:r>
            <w:r w:rsidR="00456042">
              <w:rPr>
                <w:sz w:val="22"/>
              </w:rPr>
              <w:t>0</w:t>
            </w:r>
            <w:r w:rsidR="009B076A">
              <w:rPr>
                <w:sz w:val="22"/>
              </w:rPr>
              <w:t>0</w:t>
            </w:r>
          </w:p>
        </w:tc>
      </w:tr>
      <w:tr w:rsidR="004E78FD" w:rsidRPr="00A538AE" w:rsidTr="004E78FD">
        <w:tc>
          <w:tcPr>
            <w:tcW w:w="1092" w:type="dxa"/>
            <w:shd w:val="clear" w:color="auto" w:fill="DEEAF6" w:themeFill="accent1" w:themeFillTint="33"/>
          </w:tcPr>
          <w:p w:rsidR="004E78FD" w:rsidRPr="00A538AE" w:rsidRDefault="00F21D06" w:rsidP="004E78FD">
            <w:pPr>
              <w:spacing w:before="60" w:after="60"/>
              <w:rPr>
                <w:sz w:val="22"/>
              </w:rPr>
            </w:pPr>
            <w:r>
              <w:rPr>
                <w:sz w:val="22"/>
              </w:rPr>
              <w:t>C</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Protokoll Postkonto</w:t>
            </w:r>
          </w:p>
        </w:tc>
        <w:tc>
          <w:tcPr>
            <w:tcW w:w="1688" w:type="dxa"/>
            <w:shd w:val="clear" w:color="auto" w:fill="DEEAF6" w:themeFill="accent1" w:themeFillTint="33"/>
          </w:tcPr>
          <w:p w:rsidR="004E78FD" w:rsidRPr="00A538AE" w:rsidRDefault="004E78FD" w:rsidP="004E78FD">
            <w:pPr>
              <w:spacing w:before="60" w:after="60"/>
              <w:jc w:val="right"/>
              <w:rPr>
                <w:sz w:val="22"/>
              </w:rPr>
            </w:pPr>
            <w:r>
              <w:rPr>
                <w:sz w:val="22"/>
              </w:rPr>
              <w:t>10</w:t>
            </w:r>
            <w:r w:rsidR="00456042">
              <w:rPr>
                <w:sz w:val="22"/>
              </w:rPr>
              <w:t>0</w:t>
            </w:r>
            <w:r w:rsidR="009B076A">
              <w:rPr>
                <w:sz w:val="22"/>
              </w:rPr>
              <w:t>1</w:t>
            </w:r>
          </w:p>
        </w:tc>
      </w:tr>
      <w:tr w:rsidR="009B076A" w:rsidRPr="00A538AE" w:rsidTr="004E78FD">
        <w:tc>
          <w:tcPr>
            <w:tcW w:w="1092" w:type="dxa"/>
            <w:shd w:val="clear" w:color="auto" w:fill="DEEAF6" w:themeFill="accent1" w:themeFillTint="33"/>
          </w:tcPr>
          <w:p w:rsidR="009B076A" w:rsidRPr="00A538AE" w:rsidRDefault="00F21D06" w:rsidP="004E78FD">
            <w:pPr>
              <w:spacing w:before="60" w:after="60"/>
              <w:rPr>
                <w:sz w:val="22"/>
              </w:rPr>
            </w:pPr>
            <w:r>
              <w:rPr>
                <w:sz w:val="22"/>
              </w:rPr>
              <w:t>D</w:t>
            </w:r>
          </w:p>
        </w:tc>
        <w:tc>
          <w:tcPr>
            <w:tcW w:w="6294" w:type="dxa"/>
            <w:shd w:val="clear" w:color="auto" w:fill="DEEAF6" w:themeFill="accent1" w:themeFillTint="33"/>
          </w:tcPr>
          <w:p w:rsidR="009B076A" w:rsidRDefault="009B076A" w:rsidP="004E78FD">
            <w:pPr>
              <w:spacing w:before="60" w:after="60"/>
              <w:rPr>
                <w:sz w:val="22"/>
              </w:rPr>
            </w:pPr>
            <w:r>
              <w:rPr>
                <w:sz w:val="22"/>
              </w:rPr>
              <w:t>Protokoll Bankkonto</w:t>
            </w:r>
          </w:p>
        </w:tc>
        <w:tc>
          <w:tcPr>
            <w:tcW w:w="1688" w:type="dxa"/>
            <w:shd w:val="clear" w:color="auto" w:fill="DEEAF6" w:themeFill="accent1" w:themeFillTint="33"/>
          </w:tcPr>
          <w:p w:rsidR="009B076A" w:rsidRDefault="009B076A" w:rsidP="004E78FD">
            <w:pPr>
              <w:spacing w:before="60" w:after="60"/>
              <w:jc w:val="right"/>
              <w:rPr>
                <w:sz w:val="22"/>
              </w:rPr>
            </w:pPr>
            <w:r>
              <w:rPr>
                <w:sz w:val="22"/>
              </w:rPr>
              <w:t>1002</w:t>
            </w:r>
          </w:p>
        </w:tc>
      </w:tr>
    </w:tbl>
    <w:p w:rsidR="001257CE" w:rsidRDefault="001257CE"/>
    <w:p w:rsidR="001257CE" w:rsidRDefault="001257CE">
      <w:r>
        <w:br w:type="page"/>
      </w:r>
    </w:p>
    <w:p w:rsidR="00440A4E" w:rsidRPr="00440A4E" w:rsidRDefault="00E05E1B" w:rsidP="00440A4E">
      <w:pPr>
        <w:ind w:left="284" w:hanging="851"/>
        <w:rPr>
          <w:rFonts w:eastAsia="Calibri" w:cs="Times New Roman"/>
          <w:sz w:val="32"/>
        </w:rPr>
      </w:pPr>
      <w:r>
        <w:rPr>
          <w:rFonts w:eastAsia="Calibri" w:cs="Times New Roman"/>
          <w:b/>
          <w:sz w:val="40"/>
        </w:rPr>
        <w:lastRenderedPageBreak/>
        <w:t>A</w:t>
      </w:r>
      <w:r w:rsidR="00440A4E" w:rsidRPr="00440A4E">
        <w:rPr>
          <w:rFonts w:eastAsia="Calibri" w:cs="Times New Roman"/>
          <w:b/>
          <w:sz w:val="40"/>
        </w:rPr>
        <w:tab/>
        <w:t>Bericht über die unangemeldete Zwischenrevision</w:t>
      </w:r>
    </w:p>
    <w:tbl>
      <w:tblPr>
        <w:tblStyle w:val="Tabellenraster"/>
        <w:tblW w:w="10406"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0"/>
        <w:gridCol w:w="5529"/>
        <w:gridCol w:w="1610"/>
        <w:gridCol w:w="771"/>
        <w:gridCol w:w="236"/>
      </w:tblGrid>
      <w:tr w:rsidR="00440A4E" w:rsidRPr="00440A4E" w:rsidTr="00672A3F">
        <w:tc>
          <w:tcPr>
            <w:tcW w:w="10406" w:type="dxa"/>
            <w:gridSpan w:val="5"/>
            <w:tcBorders>
              <w:bottom w:val="single" w:sz="6" w:space="0" w:color="auto"/>
            </w:tcBorders>
            <w:shd w:val="clear" w:color="auto" w:fill="F7CAAC" w:themeFill="accent2" w:themeFillTint="66"/>
          </w:tcPr>
          <w:p w:rsidR="00440A4E" w:rsidRPr="00440A4E" w:rsidRDefault="00440A4E" w:rsidP="00440A4E">
            <w:pPr>
              <w:spacing w:before="120" w:after="120"/>
              <w:rPr>
                <w:rFonts w:eastAsia="Calibri" w:cs="Arial"/>
                <w:b/>
                <w:sz w:val="24"/>
              </w:rPr>
            </w:pPr>
            <w:r w:rsidRPr="00440A4E">
              <w:rPr>
                <w:rFonts w:eastAsia="Calibri" w:cs="Arial"/>
                <w:b/>
                <w:sz w:val="24"/>
              </w:rPr>
              <w:t>Allgemeine Angaben</w:t>
            </w:r>
          </w:p>
        </w:tc>
      </w:tr>
      <w:tr w:rsidR="00440A4E" w:rsidRPr="00440A4E" w:rsidTr="00672A3F">
        <w:tc>
          <w:tcPr>
            <w:tcW w:w="2260" w:type="dxa"/>
            <w:tcBorders>
              <w:bottom w:val="nil"/>
              <w:right w:val="nil"/>
            </w:tcBorders>
          </w:tcPr>
          <w:p w:rsidR="00440A4E" w:rsidRPr="00440A4E" w:rsidRDefault="00440A4E" w:rsidP="00440A4E">
            <w:pPr>
              <w:spacing w:before="120" w:after="120"/>
              <w:rPr>
                <w:rFonts w:eastAsia="Calibri" w:cs="Arial"/>
                <w:b/>
              </w:rPr>
            </w:pPr>
            <w:r w:rsidRPr="00440A4E">
              <w:rPr>
                <w:rFonts w:eastAsia="Calibri" w:cs="Arial"/>
                <w:b/>
              </w:rPr>
              <w:t>Körperschaft</w:t>
            </w:r>
          </w:p>
        </w:tc>
        <w:tc>
          <w:tcPr>
            <w:tcW w:w="5529" w:type="dxa"/>
            <w:tcBorders>
              <w:left w:val="nil"/>
              <w:bottom w:val="single" w:sz="8" w:space="0" w:color="auto"/>
              <w:right w:val="nil"/>
            </w:tcBorders>
          </w:tcPr>
          <w:p w:rsidR="00440A4E" w:rsidRPr="00440A4E" w:rsidRDefault="00440A4E" w:rsidP="00440A4E">
            <w:pPr>
              <w:spacing w:before="120" w:after="120"/>
              <w:rPr>
                <w:rFonts w:eastAsia="Calibri" w:cs="Arial"/>
                <w:b/>
              </w:rPr>
            </w:pPr>
          </w:p>
        </w:tc>
        <w:tc>
          <w:tcPr>
            <w:tcW w:w="1610" w:type="dxa"/>
            <w:tcBorders>
              <w:left w:val="nil"/>
              <w:bottom w:val="nil"/>
              <w:right w:val="nil"/>
            </w:tcBorders>
          </w:tcPr>
          <w:p w:rsidR="00440A4E" w:rsidRPr="00440A4E" w:rsidRDefault="00440A4E" w:rsidP="00440A4E">
            <w:pPr>
              <w:spacing w:before="120" w:after="120"/>
              <w:jc w:val="right"/>
              <w:rPr>
                <w:rFonts w:eastAsia="Calibri" w:cs="Arial"/>
                <w:b/>
              </w:rPr>
            </w:pPr>
            <w:r w:rsidRPr="00440A4E">
              <w:rPr>
                <w:rFonts w:eastAsia="Calibri" w:cs="Arial"/>
                <w:b/>
              </w:rPr>
              <w:t>Rechnungsjahr</w:t>
            </w:r>
          </w:p>
        </w:tc>
        <w:tc>
          <w:tcPr>
            <w:tcW w:w="771" w:type="dxa"/>
            <w:tcBorders>
              <w:left w:val="nil"/>
              <w:bottom w:val="single" w:sz="8" w:space="0" w:color="auto"/>
              <w:right w:val="nil"/>
            </w:tcBorders>
          </w:tcPr>
          <w:p w:rsidR="00440A4E" w:rsidRPr="00440A4E" w:rsidRDefault="00440A4E" w:rsidP="00440A4E">
            <w:pPr>
              <w:spacing w:before="120" w:after="120"/>
              <w:ind w:right="26"/>
              <w:rPr>
                <w:rFonts w:eastAsia="Calibri" w:cs="Arial"/>
                <w:b/>
              </w:rPr>
            </w:pPr>
          </w:p>
        </w:tc>
        <w:tc>
          <w:tcPr>
            <w:tcW w:w="236" w:type="dxa"/>
            <w:tcBorders>
              <w:top w:val="nil"/>
              <w:left w:val="nil"/>
              <w:bottom w:val="nil"/>
              <w:right w:val="single" w:sz="4" w:space="0" w:color="auto"/>
            </w:tcBorders>
          </w:tcPr>
          <w:p w:rsidR="00440A4E" w:rsidRPr="00440A4E" w:rsidRDefault="00440A4E" w:rsidP="00440A4E">
            <w:pPr>
              <w:spacing w:before="120" w:after="120"/>
              <w:ind w:right="26"/>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r w:rsidRPr="00440A4E">
              <w:rPr>
                <w:rFonts w:eastAsia="Calibri" w:cs="Arial"/>
                <w:b/>
              </w:rPr>
              <w:t>Finanzverwalter/in</w:t>
            </w:r>
          </w:p>
        </w:tc>
        <w:tc>
          <w:tcPr>
            <w:tcW w:w="5529" w:type="dxa"/>
            <w:tcBorders>
              <w:top w:val="single" w:sz="8" w:space="0" w:color="auto"/>
              <w:left w:val="nil"/>
              <w:bottom w:val="single" w:sz="8" w:space="0" w:color="auto"/>
              <w:right w:val="nil"/>
            </w:tcBorders>
          </w:tcPr>
          <w:p w:rsidR="00440A4E" w:rsidRPr="00440A4E"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p>
        </w:tc>
        <w:tc>
          <w:tcPr>
            <w:tcW w:w="5529" w:type="dxa"/>
            <w:tcBorders>
              <w:top w:val="single" w:sz="8" w:space="0" w:color="auto"/>
              <w:left w:val="nil"/>
              <w:bottom w:val="nil"/>
              <w:right w:val="nil"/>
            </w:tcBorders>
          </w:tcPr>
          <w:p w:rsidR="00440A4E" w:rsidRPr="00440A4E" w:rsidDel="0076707A"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r w:rsidRPr="00440A4E">
              <w:rPr>
                <w:rFonts w:eastAsia="Calibri" w:cs="Arial"/>
                <w:b/>
              </w:rPr>
              <w:t>Revisor/in</w:t>
            </w:r>
          </w:p>
        </w:tc>
        <w:tc>
          <w:tcPr>
            <w:tcW w:w="5529" w:type="dxa"/>
            <w:tcBorders>
              <w:top w:val="nil"/>
              <w:left w:val="nil"/>
              <w:bottom w:val="single" w:sz="8" w:space="0" w:color="auto"/>
              <w:right w:val="nil"/>
            </w:tcBorders>
          </w:tcPr>
          <w:p w:rsidR="00440A4E" w:rsidRPr="00440A4E" w:rsidDel="0076707A"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r w:rsidRPr="00440A4E">
              <w:rPr>
                <w:rFonts w:eastAsia="Calibri" w:cs="Arial"/>
                <w:b/>
              </w:rPr>
              <w:t>Revisor/in</w:t>
            </w:r>
          </w:p>
        </w:tc>
        <w:tc>
          <w:tcPr>
            <w:tcW w:w="5529" w:type="dxa"/>
            <w:tcBorders>
              <w:top w:val="single" w:sz="8" w:space="0" w:color="auto"/>
              <w:left w:val="nil"/>
              <w:bottom w:val="single" w:sz="8" w:space="0" w:color="auto"/>
              <w:right w:val="nil"/>
            </w:tcBorders>
          </w:tcPr>
          <w:p w:rsidR="00440A4E" w:rsidRPr="00440A4E" w:rsidDel="0076707A"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10406" w:type="dxa"/>
            <w:gridSpan w:val="5"/>
            <w:tcBorders>
              <w:top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10406" w:type="dxa"/>
            <w:gridSpan w:val="5"/>
            <w:tcBorders>
              <w:top w:val="single" w:sz="8" w:space="0" w:color="auto"/>
            </w:tcBorders>
            <w:shd w:val="clear" w:color="auto" w:fill="F7CAAC" w:themeFill="accent2" w:themeFillTint="66"/>
          </w:tcPr>
          <w:p w:rsidR="00440A4E" w:rsidRPr="00440A4E" w:rsidRDefault="00440A4E" w:rsidP="00440A4E">
            <w:pPr>
              <w:spacing w:before="120" w:after="120"/>
              <w:rPr>
                <w:rFonts w:eastAsia="Calibri" w:cs="Arial"/>
                <w:b/>
                <w:sz w:val="24"/>
              </w:rPr>
            </w:pPr>
            <w:r w:rsidRPr="00440A4E">
              <w:rPr>
                <w:rFonts w:eastAsia="Calibri" w:cs="Arial"/>
                <w:b/>
                <w:sz w:val="24"/>
              </w:rPr>
              <w:t>Prüfungsziel</w:t>
            </w:r>
          </w:p>
        </w:tc>
      </w:tr>
      <w:tr w:rsidR="00440A4E" w:rsidRPr="00440A4E" w:rsidTr="00672A3F">
        <w:tc>
          <w:tcPr>
            <w:tcW w:w="10406" w:type="dxa"/>
            <w:gridSpan w:val="5"/>
            <w:shd w:val="clear" w:color="auto" w:fill="auto"/>
          </w:tcPr>
          <w:p w:rsidR="00440A4E" w:rsidRPr="00440A4E" w:rsidRDefault="00440A4E" w:rsidP="00440A4E">
            <w:pPr>
              <w:spacing w:before="120" w:after="120"/>
              <w:rPr>
                <w:rFonts w:eastAsia="Times New Roman" w:cs="Times New Roman"/>
                <w:szCs w:val="20"/>
                <w:lang w:eastAsia="de-CH"/>
              </w:rPr>
            </w:pPr>
            <w:r w:rsidRPr="00440A4E">
              <w:rPr>
                <w:rFonts w:eastAsia="Times New Roman" w:cs="Times New Roman"/>
                <w:szCs w:val="20"/>
                <w:lang w:eastAsia="de-CH"/>
              </w:rPr>
              <w:t>Bei einer unangemeldeten Zwischenrevision muss jeder Kontostand innert weniger Minuten nachgewiesen werden können. Bei dieser Zwischenprüfung handelt es sich nicht nur um eine Prüfung der Barbestände (Kassensturz), sondern es sollen dabei auch andere Arbeitsgebiete geprüft werden (z. B. Tagfertigkeit der Buchhaltung).</w:t>
            </w:r>
          </w:p>
        </w:tc>
      </w:tr>
      <w:tr w:rsidR="00440A4E" w:rsidRPr="00440A4E" w:rsidTr="00672A3F">
        <w:tc>
          <w:tcPr>
            <w:tcW w:w="10406" w:type="dxa"/>
            <w:gridSpan w:val="5"/>
            <w:shd w:val="clear" w:color="auto" w:fill="F7CAAC" w:themeFill="accent2" w:themeFillTint="66"/>
          </w:tcPr>
          <w:p w:rsidR="00440A4E" w:rsidRPr="00440A4E" w:rsidRDefault="00440A4E" w:rsidP="00440A4E">
            <w:pPr>
              <w:spacing w:before="120" w:after="120"/>
              <w:rPr>
                <w:rFonts w:eastAsia="Calibri" w:cs="Arial"/>
                <w:b/>
                <w:sz w:val="24"/>
              </w:rPr>
            </w:pPr>
            <w:r w:rsidRPr="00440A4E">
              <w:rPr>
                <w:rFonts w:eastAsia="Calibri" w:cs="Arial"/>
                <w:b/>
                <w:sz w:val="24"/>
              </w:rPr>
              <w:t>Prüfungsgrundlagen</w:t>
            </w:r>
          </w:p>
        </w:tc>
      </w:tr>
      <w:tr w:rsidR="00440A4E" w:rsidRPr="00440A4E" w:rsidTr="00672A3F">
        <w:tc>
          <w:tcPr>
            <w:tcW w:w="10406" w:type="dxa"/>
            <w:gridSpan w:val="5"/>
          </w:tcPr>
          <w:p w:rsidR="00440A4E" w:rsidRPr="00440A4E" w:rsidRDefault="00FE1402" w:rsidP="00FE1402">
            <w:pPr>
              <w:spacing w:before="120" w:after="120"/>
              <w:rPr>
                <w:rFonts w:eastAsia="Calibri" w:cs="Arial"/>
                <w:b/>
              </w:rPr>
            </w:pPr>
            <w:r>
              <w:rPr>
                <w:rFonts w:eastAsia="Times New Roman" w:cs="Times New Roman"/>
                <w:szCs w:val="20"/>
                <w:lang w:eastAsia="de-CH"/>
              </w:rPr>
              <w:t>§ 60 RRV Gemeinderechnungswesen sieht unangemeldete Kontrollen des Kassenbestandes, der Geldkonten und des Wertschriftenbestandes während des Jahres vor.</w:t>
            </w:r>
            <w:r w:rsidR="00440A4E" w:rsidRPr="00440A4E">
              <w:rPr>
                <w:rFonts w:eastAsia="Times New Roman" w:cs="Times New Roman"/>
                <w:szCs w:val="20"/>
                <w:lang w:eastAsia="de-CH"/>
              </w:rPr>
              <w:t xml:space="preserve"> </w:t>
            </w:r>
          </w:p>
        </w:tc>
      </w:tr>
    </w:tbl>
    <w:p w:rsidR="00440A4E" w:rsidRPr="00440A4E" w:rsidRDefault="00440A4E" w:rsidP="00440A4E">
      <w:pPr>
        <w:spacing w:after="0"/>
        <w:ind w:left="-567"/>
        <w:rPr>
          <w:rFonts w:eastAsia="Calibri" w:cs="Arial"/>
          <w:b/>
        </w:rPr>
      </w:pPr>
    </w:p>
    <w:tbl>
      <w:tblPr>
        <w:tblW w:w="10448" w:type="dxa"/>
        <w:tblInd w:w="-597" w:type="dxa"/>
        <w:tblLayout w:type="fixed"/>
        <w:tblCellMar>
          <w:left w:w="70" w:type="dxa"/>
          <w:right w:w="70" w:type="dxa"/>
        </w:tblCellMar>
        <w:tblLook w:val="0000" w:firstRow="0" w:lastRow="0" w:firstColumn="0" w:lastColumn="0" w:noHBand="0" w:noVBand="0"/>
      </w:tblPr>
      <w:tblGrid>
        <w:gridCol w:w="809"/>
        <w:gridCol w:w="3533"/>
        <w:gridCol w:w="11"/>
        <w:gridCol w:w="3685"/>
        <w:gridCol w:w="1134"/>
        <w:gridCol w:w="1276"/>
      </w:tblGrid>
      <w:tr w:rsidR="00440A4E" w:rsidRPr="00440A4E" w:rsidTr="00672A3F">
        <w:trPr>
          <w:cantSplit/>
          <w:tblHeader/>
        </w:trPr>
        <w:tc>
          <w:tcPr>
            <w:tcW w:w="435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tcPr>
          <w:p w:rsidR="00440A4E" w:rsidRPr="00440A4E" w:rsidRDefault="00440A4E" w:rsidP="00440A4E">
            <w:pPr>
              <w:spacing w:before="120" w:after="120" w:line="240" w:lineRule="auto"/>
              <w:rPr>
                <w:rFonts w:eastAsia="Times New Roman" w:cs="Times New Roman"/>
                <w:b/>
                <w:sz w:val="24"/>
                <w:szCs w:val="24"/>
                <w:lang w:eastAsia="de-CH"/>
              </w:rPr>
            </w:pPr>
            <w:r w:rsidRPr="00440A4E">
              <w:rPr>
                <w:rFonts w:eastAsia="Times New Roman" w:cs="Times New Roman"/>
                <w:b/>
                <w:sz w:val="24"/>
                <w:szCs w:val="24"/>
                <w:lang w:eastAsia="de-CH"/>
              </w:rPr>
              <w:t xml:space="preserve">Prüfungshandlungen </w:t>
            </w:r>
            <w:r w:rsidRPr="00440A4E">
              <w:rPr>
                <w:rFonts w:eastAsia="Times New Roman" w:cs="Times New Roman"/>
                <w:b/>
                <w:sz w:val="24"/>
                <w:szCs w:val="24"/>
                <w:lang w:eastAsia="de-CH"/>
              </w:rPr>
              <w:br/>
              <w:t>und Kontrollfragen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440A4E" w:rsidRPr="00440A4E" w:rsidRDefault="00440A4E" w:rsidP="00440A4E">
            <w:pPr>
              <w:spacing w:after="0" w:line="240" w:lineRule="auto"/>
              <w:rPr>
                <w:rFonts w:eastAsia="Times New Roman" w:cs="Times New Roman"/>
                <w:b/>
                <w:sz w:val="24"/>
                <w:szCs w:val="24"/>
                <w:lang w:eastAsia="de-CH"/>
              </w:rPr>
            </w:pPr>
            <w:r w:rsidRPr="00440A4E">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440A4E" w:rsidRPr="00440A4E" w:rsidRDefault="00440A4E" w:rsidP="00440A4E">
            <w:pPr>
              <w:spacing w:after="0" w:line="240" w:lineRule="auto"/>
              <w:jc w:val="center"/>
              <w:rPr>
                <w:rFonts w:eastAsia="Times New Roman" w:cs="Times New Roman"/>
                <w:b/>
                <w:sz w:val="24"/>
                <w:szCs w:val="24"/>
                <w:vertAlign w:val="superscript"/>
                <w:lang w:eastAsia="de-CH"/>
              </w:rPr>
            </w:pPr>
            <w:r w:rsidRPr="00440A4E">
              <w:rPr>
                <w:rFonts w:eastAsia="Times New Roman" w:cs="Times New Roman"/>
                <w:b/>
                <w:sz w:val="24"/>
                <w:szCs w:val="24"/>
                <w:lang w:eastAsia="de-CH"/>
              </w:rPr>
              <w:t>Beur-teilung</w:t>
            </w:r>
            <w:r w:rsidRPr="00440A4E">
              <w:rPr>
                <w:rFonts w:eastAsia="Times New Roman" w:cs="Times New Roman"/>
                <w:b/>
                <w:sz w:val="24"/>
                <w:szCs w:val="24"/>
                <w:vertAlign w:val="superscript"/>
                <w:lang w:eastAsia="de-CH"/>
              </w:rPr>
              <w:t>1</w:t>
            </w:r>
          </w:p>
        </w:tc>
        <w:tc>
          <w:tcPr>
            <w:tcW w:w="1276"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440A4E" w:rsidRPr="00440A4E" w:rsidRDefault="00440A4E" w:rsidP="00440A4E">
            <w:pPr>
              <w:spacing w:after="0" w:line="240" w:lineRule="auto"/>
              <w:rPr>
                <w:rFonts w:eastAsia="Times New Roman" w:cs="Times New Roman"/>
                <w:b/>
                <w:sz w:val="24"/>
                <w:szCs w:val="24"/>
                <w:lang w:eastAsia="de-CH"/>
              </w:rPr>
            </w:pPr>
            <w:r w:rsidRPr="00440A4E">
              <w:rPr>
                <w:rFonts w:eastAsia="Times New Roman" w:cs="Times New Roman"/>
                <w:b/>
                <w:sz w:val="24"/>
                <w:szCs w:val="24"/>
                <w:lang w:eastAsia="de-CH"/>
              </w:rPr>
              <w:t>Referenz</w:t>
            </w:r>
          </w:p>
        </w:tc>
      </w:tr>
      <w:tr w:rsidR="00440A4E" w:rsidRPr="00440A4E" w:rsidTr="00672A3F">
        <w:trPr>
          <w:cantSplit/>
        </w:trPr>
        <w:tc>
          <w:tcPr>
            <w:tcW w:w="809" w:type="dxa"/>
            <w:tcBorders>
              <w:top w:val="single" w:sz="6" w:space="0" w:color="auto"/>
              <w:bottom w:val="single" w:sz="6" w:space="0" w:color="auto"/>
            </w:tcBorders>
            <w:shd w:val="clear" w:color="auto" w:fill="auto"/>
          </w:tcPr>
          <w:p w:rsidR="00440A4E" w:rsidRPr="00440A4E" w:rsidRDefault="00440A4E" w:rsidP="00440A4E">
            <w:pPr>
              <w:spacing w:after="0" w:line="240" w:lineRule="auto"/>
              <w:rPr>
                <w:rFonts w:eastAsia="Times New Roman" w:cs="Times New Roman"/>
                <w:b/>
                <w:szCs w:val="20"/>
                <w:lang w:eastAsia="de-CH"/>
              </w:rPr>
            </w:pPr>
          </w:p>
        </w:tc>
        <w:tc>
          <w:tcPr>
            <w:tcW w:w="9639" w:type="dxa"/>
            <w:gridSpan w:val="5"/>
            <w:tcBorders>
              <w:top w:val="single" w:sz="6" w:space="0" w:color="auto"/>
              <w:bottom w:val="single" w:sz="6" w:space="0" w:color="auto"/>
            </w:tcBorders>
            <w:shd w:val="clear" w:color="auto" w:fill="auto"/>
          </w:tcPr>
          <w:p w:rsidR="00440A4E" w:rsidRPr="00440A4E" w:rsidRDefault="00440A4E" w:rsidP="00440A4E">
            <w:pPr>
              <w:spacing w:after="0" w:line="240" w:lineRule="auto"/>
              <w:rPr>
                <w:rFonts w:eastAsia="Times New Roman" w:cs="Times New Roman"/>
                <w:b/>
                <w:szCs w:val="20"/>
                <w:lang w:eastAsia="de-CH"/>
              </w:rPr>
            </w:pPr>
          </w:p>
        </w:tc>
      </w:tr>
      <w:tr w:rsidR="00440A4E" w:rsidRPr="00440A4E" w:rsidTr="00672A3F">
        <w:trPr>
          <w:cantSplit/>
        </w:trPr>
        <w:tc>
          <w:tcPr>
            <w:tcW w:w="809" w:type="dxa"/>
            <w:tcBorders>
              <w:top w:val="single" w:sz="6" w:space="0" w:color="auto"/>
              <w:left w:val="single" w:sz="6" w:space="0" w:color="auto"/>
              <w:bottom w:val="single" w:sz="6" w:space="0" w:color="auto"/>
            </w:tcBorders>
            <w:shd w:val="clear" w:color="auto" w:fill="DEEAF6" w:themeFill="accent1" w:themeFillTint="33"/>
          </w:tcPr>
          <w:p w:rsidR="00440A4E" w:rsidRPr="00440A4E" w:rsidRDefault="00E05E1B" w:rsidP="00440A4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A</w:t>
            </w:r>
            <w:r w:rsidR="00440A4E" w:rsidRPr="00440A4E">
              <w:rPr>
                <w:rFonts w:eastAsia="Times New Roman" w:cs="Times New Roman"/>
                <w:b/>
                <w:sz w:val="22"/>
                <w:szCs w:val="20"/>
                <w:lang w:eastAsia="de-CH"/>
              </w:rPr>
              <w:t>.1</w:t>
            </w:r>
          </w:p>
        </w:tc>
        <w:tc>
          <w:tcPr>
            <w:tcW w:w="9639" w:type="dxa"/>
            <w:gridSpan w:val="5"/>
            <w:tcBorders>
              <w:top w:val="single" w:sz="6" w:space="0" w:color="auto"/>
              <w:bottom w:val="single" w:sz="6" w:space="0" w:color="auto"/>
              <w:right w:val="single" w:sz="6" w:space="0" w:color="auto"/>
            </w:tcBorders>
            <w:shd w:val="clear" w:color="auto" w:fill="DEEAF6" w:themeFill="accent1" w:themeFillTint="33"/>
          </w:tcPr>
          <w:p w:rsidR="00440A4E" w:rsidRPr="00440A4E" w:rsidRDefault="00440A4E" w:rsidP="00440A4E">
            <w:pPr>
              <w:spacing w:before="120" w:after="120" w:line="240" w:lineRule="auto"/>
              <w:rPr>
                <w:rFonts w:eastAsia="Times New Roman" w:cs="Times New Roman"/>
                <w:sz w:val="22"/>
                <w:szCs w:val="20"/>
                <w:lang w:eastAsia="de-CH"/>
              </w:rPr>
            </w:pPr>
            <w:r w:rsidRPr="00440A4E">
              <w:rPr>
                <w:rFonts w:eastAsia="Times New Roman" w:cs="Times New Roman"/>
                <w:b/>
                <w:sz w:val="22"/>
                <w:szCs w:val="20"/>
                <w:lang w:eastAsia="de-CH"/>
              </w:rPr>
              <w:t>Bestandes- und Verkehrsprüfungen</w:t>
            </w:r>
          </w:p>
        </w:tc>
      </w:tr>
      <w:tr w:rsidR="00440A4E" w:rsidRPr="00440A4E" w:rsidTr="00672A3F">
        <w:trPr>
          <w:cantSplit/>
        </w:trPr>
        <w:tc>
          <w:tcPr>
            <w:tcW w:w="809" w:type="dxa"/>
            <w:tcBorders>
              <w:top w:val="single" w:sz="6" w:space="0" w:color="auto"/>
            </w:tcBorders>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.1.1</w:t>
            </w:r>
          </w:p>
        </w:tc>
        <w:tc>
          <w:tcPr>
            <w:tcW w:w="3533" w:type="dxa"/>
            <w:tcBorders>
              <w:top w:val="single" w:sz="6" w:space="0" w:color="auto"/>
            </w:tcBorders>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Stimmen die Ist-Bestände mit den Soll-Beständen von Kasse, Post und Bank gemäss beiliegenden Protokollen überein? </w:t>
            </w:r>
          </w:p>
        </w:tc>
        <w:tc>
          <w:tcPr>
            <w:tcW w:w="3696" w:type="dxa"/>
            <w:gridSpan w:val="2"/>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Borders>
              <w:top w:val="single" w:sz="6" w:space="0" w:color="auto"/>
            </w:tcBorders>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32945741"/>
                <w:placeholder>
                  <w:docPart w:val="B3F26212523A4126B7E40385BED5E35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.1.2</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Bestätigt die Finanzverwalterin oder der Finanzverwalter, dass ausser den in diesem Protokoll aufgenommenen Beständen keine weiteren gemeindeeigenen Kassenbestände, Post- </w:t>
            </w:r>
            <w:r w:rsidRPr="00440A4E">
              <w:rPr>
                <w:rFonts w:eastAsia="Times New Roman" w:cs="Times New Roman"/>
                <w:szCs w:val="20"/>
                <w:lang w:eastAsia="de-CH"/>
              </w:rPr>
              <w:br/>
              <w:t>oder Bankkonten vorhanden sind (z.B. im Schulbereich, im Schwimmbad, im Sozialbereich, usw.)</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229685000"/>
                <w:placeholder>
                  <w:docPart w:val="10AEF7BBBFFD431D851092A903CE427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A</w:t>
            </w:r>
            <w:r w:rsidR="00440A4E" w:rsidRPr="00440A4E">
              <w:rPr>
                <w:rFonts w:eastAsia="Times New Roman" w:cs="Times New Roman"/>
                <w:szCs w:val="20"/>
                <w:lang w:eastAsia="de-CH"/>
              </w:rPr>
              <w:t>.1.3</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Ist der Inhalt des Tresors bzw. der Tresore aufgrund von Inventarlisten nachgewiesen und stimmen die Ist-Bestände mit den Soll-Beständen überein?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641085983"/>
                <w:placeholder>
                  <w:docPart w:val="7983B0D16C6742A284F4F9027B27B1C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.1.4</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Befinden sich im Tresor keine nicht verbuchten Geldbeträge oder sonstige Wertsachen?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069460603"/>
                <w:placeholder>
                  <w:docPart w:val="F27C1816BC0544F08474FE137369468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672A3F">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Pr>
                <w:rFonts w:eastAsia="Times New Roman" w:cs="Times New Roman"/>
                <w:szCs w:val="20"/>
                <w:lang w:eastAsia="de-CH"/>
              </w:rPr>
              <w:t>.1.5</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Bestehen Kreditkarten-Verträge</w:t>
            </w:r>
            <w:r>
              <w:rPr>
                <w:rFonts w:eastAsia="Times New Roman" w:cs="Times New Roman"/>
                <w:szCs w:val="20"/>
                <w:lang w:eastAsia="de-CH"/>
              </w:rPr>
              <w: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F90D0C" w:rsidRPr="00440A4E" w:rsidTr="00672A3F">
              <w:trPr>
                <w:trHeight w:hRule="exact" w:val="397"/>
              </w:trPr>
              <w:tc>
                <w:tcPr>
                  <w:tcW w:w="3532" w:type="dxa"/>
                </w:tcPr>
                <w:p w:rsidR="00F90D0C" w:rsidRPr="00440A4E" w:rsidRDefault="00F90D0C"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56604"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908689359"/>
                <w:placeholder>
                  <w:docPart w:val="30F60744FB734D30B1C5549FBED9D06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F90D0C" w:rsidRPr="00440A4E" w:rsidTr="00672A3F">
              <w:trPr>
                <w:trHeight w:hRule="exact" w:val="397"/>
              </w:trPr>
              <w:tc>
                <w:tcPr>
                  <w:tcW w:w="1154" w:type="dxa"/>
                </w:tcPr>
                <w:p w:rsidR="00F90D0C" w:rsidRPr="00440A4E" w:rsidRDefault="00F90D0C"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672A3F">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Pr>
                <w:rFonts w:eastAsia="Times New Roman" w:cs="Times New Roman"/>
                <w:szCs w:val="20"/>
                <w:lang w:eastAsia="de-CH"/>
              </w:rPr>
              <w:t>.1.6</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Prüfung der Kreditkartenabrechnung und Abgleich mit der Buchführung.</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56604"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595159914"/>
                <w:placeholder>
                  <w:docPart w:val="71F0DD467D524E98BD554DBD92F49F4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tcBorders>
              <w:top w:val="single" w:sz="6" w:space="0" w:color="auto"/>
              <w:left w:val="single" w:sz="6" w:space="0" w:color="auto"/>
              <w:bottom w:val="single" w:sz="6" w:space="0" w:color="auto"/>
            </w:tcBorders>
            <w:shd w:val="clear" w:color="auto" w:fill="DEEAF6" w:themeFill="accent1" w:themeFillTint="33"/>
          </w:tcPr>
          <w:p w:rsidR="00440A4E" w:rsidRPr="00440A4E" w:rsidRDefault="00E05E1B" w:rsidP="00440A4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A</w:t>
            </w:r>
            <w:r w:rsidR="00440A4E" w:rsidRPr="00440A4E">
              <w:rPr>
                <w:rFonts w:eastAsia="Times New Roman" w:cs="Times New Roman"/>
                <w:b/>
                <w:sz w:val="22"/>
                <w:szCs w:val="20"/>
                <w:lang w:eastAsia="de-CH"/>
              </w:rPr>
              <w:t>.2</w:t>
            </w:r>
          </w:p>
        </w:tc>
        <w:tc>
          <w:tcPr>
            <w:tcW w:w="9639" w:type="dxa"/>
            <w:gridSpan w:val="5"/>
            <w:tcBorders>
              <w:top w:val="single" w:sz="6" w:space="0" w:color="auto"/>
              <w:bottom w:val="single" w:sz="6" w:space="0" w:color="auto"/>
              <w:right w:val="single" w:sz="6" w:space="0" w:color="auto"/>
            </w:tcBorders>
            <w:shd w:val="clear" w:color="auto" w:fill="DEEAF6" w:themeFill="accent1" w:themeFillTint="33"/>
          </w:tcPr>
          <w:p w:rsidR="00440A4E" w:rsidRPr="00440A4E" w:rsidRDefault="00440A4E" w:rsidP="00440A4E">
            <w:pPr>
              <w:spacing w:before="120" w:after="120" w:line="240" w:lineRule="auto"/>
              <w:rPr>
                <w:rFonts w:eastAsia="Times New Roman" w:cs="Times New Roman"/>
                <w:b/>
                <w:sz w:val="22"/>
                <w:szCs w:val="20"/>
                <w:lang w:eastAsia="de-CH"/>
              </w:rPr>
            </w:pPr>
            <w:r w:rsidRPr="00440A4E">
              <w:rPr>
                <w:rFonts w:eastAsia="Times New Roman" w:cs="Times New Roman"/>
                <w:b/>
                <w:sz w:val="22"/>
                <w:szCs w:val="20"/>
                <w:lang w:eastAsia="de-CH"/>
              </w:rPr>
              <w:t>Kontrollfragen und Fragen zur internen Kontrolle</w:t>
            </w:r>
          </w:p>
        </w:tc>
      </w:tr>
      <w:tr w:rsidR="00440A4E" w:rsidRPr="00440A4E" w:rsidTr="00FE1402">
        <w:trPr>
          <w:cantSplit/>
        </w:trPr>
        <w:tc>
          <w:tcPr>
            <w:tcW w:w="809" w:type="dxa"/>
            <w:shd w:val="clear" w:color="00FF00" w:fill="auto"/>
          </w:tcPr>
          <w:p w:rsidR="00440A4E" w:rsidRPr="00440A4E" w:rsidRDefault="00E05E1B" w:rsidP="00FE1402">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w:t>
            </w:r>
          </w:p>
        </w:tc>
        <w:tc>
          <w:tcPr>
            <w:tcW w:w="3533" w:type="dxa"/>
          </w:tcPr>
          <w:p w:rsidR="00440A4E" w:rsidRPr="00440A4E" w:rsidRDefault="00440A4E" w:rsidP="00FE1402">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Wird die Buchhaltung tagfertig nachgeführt? </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149167292"/>
                <w:placeholder>
                  <w:docPart w:val="7D06C13E3C944CD9B3231EDF461E504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.2.2</w:t>
            </w:r>
          </w:p>
        </w:tc>
        <w:tc>
          <w:tcPr>
            <w:tcW w:w="3533" w:type="dxa"/>
          </w:tcPr>
          <w:p w:rsidR="00440A4E" w:rsidRPr="00440A4E" w:rsidRDefault="00440A4E" w:rsidP="00FE1402">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Erlaubt die Software provisorische Buchungen und wenn ja, wurde der Buchungskreis mindestens pro Quartal abgeschlossen? </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018542643"/>
                <w:placeholder>
                  <w:docPart w:val="35BBA0219A4A48BB81E9834A5C014BE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.2.3</w:t>
            </w:r>
          </w:p>
        </w:tc>
        <w:tc>
          <w:tcPr>
            <w:tcW w:w="3533" w:type="dxa"/>
          </w:tcPr>
          <w:p w:rsidR="00440A4E" w:rsidRPr="00440A4E" w:rsidRDefault="00440A4E" w:rsidP="00FE1402">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der Kassenbestand regelmässig physisch aufgenommen und mit den Buchbeständen abgeglichen?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326773629"/>
                <w:placeholder>
                  <w:docPart w:val="31CBFCE25FB34D06BB26BAD2ED7CDAC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.2.4</w:t>
            </w:r>
          </w:p>
        </w:tc>
        <w:tc>
          <w:tcPr>
            <w:tcW w:w="3533" w:type="dxa"/>
          </w:tcPr>
          <w:p w:rsidR="00440A4E" w:rsidRPr="00440A4E" w:rsidRDefault="00440A4E" w:rsidP="00FE1402">
            <w:pPr>
              <w:spacing w:before="120" w:after="0" w:line="240" w:lineRule="auto"/>
              <w:rPr>
                <w:rFonts w:eastAsia="Times New Roman" w:cs="Times New Roman"/>
                <w:szCs w:val="20"/>
                <w:lang w:eastAsia="de-CH"/>
              </w:rPr>
            </w:pPr>
            <w:r w:rsidRPr="00440A4E">
              <w:rPr>
                <w:rFonts w:eastAsia="Times New Roman" w:cs="Times New Roman"/>
                <w:szCs w:val="20"/>
                <w:lang w:eastAsia="de-CH"/>
              </w:rPr>
              <w:t xml:space="preserve">Sind Kassendifferenzen dokumentiert? </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45019581"/>
                <w:placeholder>
                  <w:docPart w:val="9F5BC1205D494533B93F15EC3290872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.2.5</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Sind die Häufigkeit von Kassendifferenzen sowie die Höhe der jeweiligen Differenzen vertretbar?</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848793853"/>
                <w:placeholder>
                  <w:docPart w:val="78B45E6DCC5A465291707A9EA94D38F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.2.6</w:t>
            </w:r>
          </w:p>
        </w:tc>
        <w:tc>
          <w:tcPr>
            <w:tcW w:w="3533" w:type="dxa"/>
          </w:tcPr>
          <w:p w:rsidR="00440A4E" w:rsidRPr="00440A4E" w:rsidRDefault="00440A4E" w:rsidP="00FE1402">
            <w:pPr>
              <w:spacing w:before="120" w:after="120" w:line="240" w:lineRule="auto"/>
              <w:rPr>
                <w:rFonts w:eastAsia="Times New Roman" w:cs="Times New Roman"/>
                <w:szCs w:val="20"/>
                <w:lang w:eastAsia="de-CH"/>
              </w:rPr>
            </w:pPr>
            <w:r w:rsidRPr="00440A4E">
              <w:rPr>
                <w:rFonts w:eastAsia="Times New Roman" w:cs="Times New Roman"/>
                <w:szCs w:val="20"/>
                <w:lang w:eastAsia="de-CH"/>
              </w:rPr>
              <w:t>Werden nicht bilanzierte Vermögenswerte für Dritte durch die Gemeinde verwaltet?</w:t>
            </w:r>
            <w:r w:rsidRPr="00440A4E">
              <w:rPr>
                <w:rFonts w:eastAsia="Times New Roman" w:cs="Times New Roman"/>
                <w:szCs w:val="20"/>
                <w:lang w:eastAsia="de-CH"/>
              </w:rPr>
              <w:br/>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131813948"/>
                <w:placeholder>
                  <w:docPart w:val="7202DB2BB4C3455BBD44D78EC543269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.2.7</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Sind Wertgegenstände vor Diebstahl geschützt, und ist der Zugang zu diesen Gegenständen beschränkt?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12237381"/>
                <w:placeholder>
                  <w:docPart w:val="A91A4A659AD549B4BD0069E53FC19AE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672A3F">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sidRPr="00440A4E">
              <w:rPr>
                <w:rFonts w:eastAsia="Times New Roman" w:cs="Times New Roman"/>
                <w:szCs w:val="20"/>
                <w:lang w:eastAsia="de-CH"/>
              </w:rPr>
              <w:t>.2.8</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Werden Barbezüge sowie die Überträge zwischen den Geldkonten angemessen überwacht?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56604"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94456211"/>
                <w:placeholder>
                  <w:docPart w:val="14B3004A668C48E0A77860748ACCEA2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A</w:t>
            </w:r>
            <w:r w:rsidR="00440A4E" w:rsidRPr="00440A4E">
              <w:rPr>
                <w:rFonts w:eastAsia="Times New Roman" w:cs="Times New Roman"/>
                <w:szCs w:val="20"/>
                <w:lang w:eastAsia="de-CH"/>
              </w:rPr>
              <w:t>.2.9</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Besteht auf den Bankkonten (auch im E-Banking) Kollektivunterschrift zu zweien, und ist die Stellvertretung geregelt?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633560011"/>
                <w:placeholder>
                  <w:docPart w:val="35F757980C3F4206943EE7DFF4F5E04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.2.10</w:t>
            </w:r>
          </w:p>
        </w:tc>
        <w:tc>
          <w:tcPr>
            <w:tcW w:w="3533" w:type="dxa"/>
          </w:tcPr>
          <w:p w:rsidR="00440A4E" w:rsidRPr="00440A4E" w:rsidRDefault="00440A4E" w:rsidP="001C4BC5">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die Kassenübergabe bei Abwesenheit der/des Kassenverantwortlichen protokolliert?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780384087"/>
                <w:placeholder>
                  <w:docPart w:val="876AD902488F42BCBBEF7B52BA17170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.2.11</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Liegt für jede Kassenbewegung ein Beleg vor?</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713310531"/>
                <w:placeholder>
                  <w:docPart w:val="7E7A8841D72F472C88139CCEF17E498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.2.12</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Liegt eine schriftliche Weisung zur Kassenführung vor und ist diese den betroffenen Personen bekannt?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458641540"/>
                <w:placeholder>
                  <w:docPart w:val="DE09569CA664472EA33839156889E44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.2.13</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diese Weisung eingehalten?</w:t>
            </w:r>
          </w:p>
        </w:tc>
        <w:tc>
          <w:tcPr>
            <w:tcW w:w="3696" w:type="dxa"/>
            <w:gridSpan w:val="2"/>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674950372"/>
                <w:placeholder>
                  <w:docPart w:val="23C7E2B3E9F640A89A3B5EFE686A8AD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.2.14</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Werden die Kompetenzordnung und die Visumsregelung eingehalten?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743627354"/>
                <w:placeholder>
                  <w:docPart w:val="05A1A993AEDC435B82853EDB3DBC089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C10376">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sidRPr="00440A4E">
              <w:rPr>
                <w:rFonts w:eastAsia="Times New Roman" w:cs="Times New Roman"/>
                <w:szCs w:val="20"/>
                <w:lang w:eastAsia="de-CH"/>
              </w:rPr>
              <w:t>.2.1</w:t>
            </w:r>
            <w:r w:rsidR="00C10376">
              <w:rPr>
                <w:rFonts w:eastAsia="Times New Roman" w:cs="Times New Roman"/>
                <w:szCs w:val="20"/>
                <w:lang w:eastAsia="de-CH"/>
              </w:rPr>
              <w:t>5</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Überprüfung der Unterschrifts</w:t>
            </w:r>
            <w:r w:rsidR="00934682">
              <w:rPr>
                <w:rFonts w:eastAsia="Times New Roman" w:cs="Times New Roman"/>
                <w:szCs w:val="20"/>
                <w:lang w:eastAsia="de-CH"/>
              </w:rPr>
              <w:t>-</w:t>
            </w:r>
            <w:r w:rsidRPr="00440A4E">
              <w:rPr>
                <w:rFonts w:eastAsia="Times New Roman" w:cs="Times New Roman"/>
                <w:szCs w:val="20"/>
                <w:lang w:eastAsia="de-CH"/>
              </w:rPr>
              <w:t>berechtigungen auf den Bank- und Postkonten.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56604"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869424197"/>
                <w:placeholder>
                  <w:docPart w:val="9630BB01DDB3403BB485E70ED32079C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C10376">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w:t>
            </w:r>
            <w:r w:rsidR="00C10376">
              <w:rPr>
                <w:rFonts w:eastAsia="Times New Roman" w:cs="Times New Roman"/>
                <w:szCs w:val="20"/>
                <w:lang w:eastAsia="de-CH"/>
              </w:rPr>
              <w:t>6</w:t>
            </w:r>
          </w:p>
        </w:tc>
        <w:tc>
          <w:tcPr>
            <w:tcW w:w="3533" w:type="dxa"/>
          </w:tcPr>
          <w:p w:rsidR="00440A4E" w:rsidRPr="00440A4E" w:rsidRDefault="00440A4E" w:rsidP="00C10376">
            <w:pPr>
              <w:spacing w:before="120" w:after="120" w:line="240" w:lineRule="auto"/>
              <w:rPr>
                <w:rFonts w:eastAsia="Times New Roman" w:cs="Times New Roman"/>
                <w:szCs w:val="20"/>
                <w:lang w:eastAsia="de-CH"/>
              </w:rPr>
            </w:pPr>
            <w:r w:rsidRPr="00440A4E">
              <w:rPr>
                <w:rFonts w:eastAsia="Times New Roman" w:cs="Times New Roman"/>
                <w:szCs w:val="20"/>
                <w:lang w:eastAsia="de-CH"/>
              </w:rPr>
              <w:t>Existiert - wo möglich und sinnvoll - eine Trennung zwischen der Verbuchung des Kassen-, Post- und Bankverkehrs und der Verfügungsgewalt über die flüssigen Mittel?</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56604"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054425335"/>
                <w:placeholder>
                  <w:docPart w:val="9F3A066031364625BFB2CD1A327C5F9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934682">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sidRPr="00440A4E">
              <w:rPr>
                <w:rFonts w:eastAsia="Times New Roman" w:cs="Times New Roman"/>
                <w:szCs w:val="20"/>
                <w:lang w:eastAsia="de-CH"/>
              </w:rPr>
              <w:t>.2.1</w:t>
            </w:r>
            <w:r w:rsidR="00934682">
              <w:rPr>
                <w:rFonts w:eastAsia="Times New Roman" w:cs="Times New Roman"/>
                <w:szCs w:val="20"/>
                <w:lang w:eastAsia="de-CH"/>
              </w:rPr>
              <w:t>7</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Prüfung von wesentlichen Belastungen und Ausgaben.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56604"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443881537"/>
                <w:placeholder>
                  <w:docPart w:val="65B424F101FA448ABC1B0E282B4C802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bl>
    <w:p w:rsidR="00440A4E" w:rsidRPr="00440A4E" w:rsidRDefault="00440A4E" w:rsidP="00440A4E">
      <w:pPr>
        <w:ind w:left="-567"/>
        <w:rPr>
          <w:rFonts w:eastAsia="Calibri" w:cs="Times New Roman"/>
          <w:szCs w:val="20"/>
        </w:rPr>
      </w:pPr>
      <w:r w:rsidRPr="00440A4E">
        <w:rPr>
          <w:rFonts w:eastAsia="Calibri" w:cs="Times New Roman"/>
          <w:sz w:val="22"/>
        </w:rPr>
        <w:br/>
      </w:r>
      <w:r w:rsidRPr="00440A4E">
        <w:rPr>
          <w:rFonts w:eastAsia="Calibri" w:cs="Times New Roman"/>
          <w:sz w:val="22"/>
        </w:rPr>
        <w:br/>
      </w:r>
      <w:r w:rsidRPr="00440A4E">
        <w:rPr>
          <w:rFonts w:eastAsia="Calibri" w:cs="Times New Roman"/>
          <w:szCs w:val="20"/>
        </w:rPr>
        <w:t>Beilagen:</w:t>
      </w:r>
    </w:p>
    <w:tbl>
      <w:tblPr>
        <w:tblStyle w:val="Tabellenraster"/>
        <w:tblW w:w="0" w:type="auto"/>
        <w:tblInd w:w="-510"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567"/>
        <w:gridCol w:w="5387"/>
      </w:tblGrid>
      <w:tr w:rsidR="00440A4E" w:rsidRPr="00440A4E" w:rsidTr="00672A3F">
        <w:trPr>
          <w:trHeight w:hRule="exact" w:val="397"/>
        </w:trPr>
        <w:tc>
          <w:tcPr>
            <w:tcW w:w="567" w:type="dxa"/>
            <w:tcBorders>
              <w:bottom w:val="dotted" w:sz="4" w:space="0" w:color="auto"/>
              <w:right w:val="nil"/>
            </w:tcBorders>
          </w:tcPr>
          <w:p w:rsidR="00440A4E" w:rsidRPr="00440A4E" w:rsidRDefault="00440A4E" w:rsidP="00440A4E">
            <w:pPr>
              <w:spacing w:before="120" w:after="120"/>
              <w:rPr>
                <w:rFonts w:ascii="Calibri" w:eastAsia="Times New Roman" w:hAnsi="Calibri" w:cs="Times New Roman"/>
                <w:sz w:val="21"/>
                <w:szCs w:val="20"/>
                <w:lang w:eastAsia="de-CH"/>
              </w:rPr>
            </w:pPr>
          </w:p>
        </w:tc>
        <w:tc>
          <w:tcPr>
            <w:tcW w:w="5387" w:type="dxa"/>
            <w:tcBorders>
              <w:top w:val="nil"/>
              <w:left w:val="nil"/>
              <w:bottom w:val="nil"/>
            </w:tcBorders>
          </w:tcPr>
          <w:p w:rsidR="00440A4E" w:rsidRPr="00440A4E" w:rsidRDefault="00440A4E" w:rsidP="00440A4E">
            <w:pPr>
              <w:spacing w:before="120" w:after="120"/>
              <w:ind w:left="119"/>
              <w:rPr>
                <w:rFonts w:ascii="Calibri" w:eastAsia="Times New Roman" w:hAnsi="Calibri" w:cs="Times New Roman"/>
                <w:szCs w:val="20"/>
                <w:lang w:eastAsia="de-CH"/>
              </w:rPr>
            </w:pPr>
            <w:r w:rsidRPr="00440A4E">
              <w:rPr>
                <w:rFonts w:eastAsia="Calibri" w:cs="Times New Roman"/>
                <w:szCs w:val="20"/>
              </w:rPr>
              <w:t>Exemplare Kassenprotokolle inkl. Barmittelaufnahmen</w:t>
            </w:r>
          </w:p>
        </w:tc>
      </w:tr>
      <w:tr w:rsidR="00440A4E" w:rsidRPr="00440A4E" w:rsidTr="00672A3F">
        <w:trPr>
          <w:trHeight w:hRule="exact" w:val="397"/>
        </w:trPr>
        <w:tc>
          <w:tcPr>
            <w:tcW w:w="567" w:type="dxa"/>
            <w:tcBorders>
              <w:top w:val="dotted" w:sz="4" w:space="0" w:color="auto"/>
              <w:bottom w:val="dotted" w:sz="4" w:space="0" w:color="auto"/>
              <w:right w:val="nil"/>
            </w:tcBorders>
          </w:tcPr>
          <w:p w:rsidR="00440A4E" w:rsidRPr="00440A4E" w:rsidRDefault="00440A4E" w:rsidP="00440A4E">
            <w:pPr>
              <w:spacing w:before="120" w:after="120"/>
              <w:rPr>
                <w:rFonts w:ascii="Calibri" w:eastAsia="Times New Roman" w:hAnsi="Calibri" w:cs="Times New Roman"/>
                <w:sz w:val="21"/>
                <w:szCs w:val="20"/>
                <w:lang w:eastAsia="de-CH"/>
              </w:rPr>
            </w:pPr>
          </w:p>
        </w:tc>
        <w:tc>
          <w:tcPr>
            <w:tcW w:w="5387" w:type="dxa"/>
            <w:tcBorders>
              <w:top w:val="nil"/>
              <w:left w:val="nil"/>
              <w:bottom w:val="nil"/>
            </w:tcBorders>
          </w:tcPr>
          <w:p w:rsidR="00440A4E" w:rsidRPr="00440A4E" w:rsidRDefault="00440A4E" w:rsidP="00440A4E">
            <w:pPr>
              <w:spacing w:before="120" w:after="120"/>
              <w:ind w:left="119"/>
              <w:rPr>
                <w:rFonts w:ascii="Calibri" w:eastAsia="Times New Roman" w:hAnsi="Calibri" w:cs="Times New Roman"/>
                <w:szCs w:val="20"/>
                <w:lang w:eastAsia="de-CH"/>
              </w:rPr>
            </w:pPr>
            <w:r w:rsidRPr="00440A4E">
              <w:rPr>
                <w:rFonts w:eastAsia="Calibri" w:cs="Times New Roman"/>
                <w:szCs w:val="20"/>
              </w:rPr>
              <w:t>Exemplare Protokolle Postkonten</w:t>
            </w:r>
          </w:p>
        </w:tc>
      </w:tr>
      <w:tr w:rsidR="00440A4E" w:rsidRPr="00440A4E" w:rsidTr="00672A3F">
        <w:trPr>
          <w:trHeight w:hRule="exact" w:val="397"/>
        </w:trPr>
        <w:tc>
          <w:tcPr>
            <w:tcW w:w="567" w:type="dxa"/>
            <w:tcBorders>
              <w:top w:val="dotted" w:sz="4" w:space="0" w:color="auto"/>
              <w:bottom w:val="dotted" w:sz="4" w:space="0" w:color="auto"/>
              <w:right w:val="nil"/>
            </w:tcBorders>
          </w:tcPr>
          <w:p w:rsidR="00440A4E" w:rsidRPr="00440A4E" w:rsidRDefault="00440A4E" w:rsidP="00440A4E">
            <w:pPr>
              <w:spacing w:before="120" w:after="120"/>
              <w:rPr>
                <w:rFonts w:ascii="Calibri" w:eastAsia="Times New Roman" w:hAnsi="Calibri" w:cs="Times New Roman"/>
                <w:sz w:val="21"/>
                <w:szCs w:val="20"/>
                <w:lang w:eastAsia="de-CH"/>
              </w:rPr>
            </w:pPr>
          </w:p>
        </w:tc>
        <w:tc>
          <w:tcPr>
            <w:tcW w:w="5387" w:type="dxa"/>
            <w:tcBorders>
              <w:top w:val="nil"/>
              <w:left w:val="nil"/>
              <w:bottom w:val="nil"/>
            </w:tcBorders>
          </w:tcPr>
          <w:p w:rsidR="00440A4E" w:rsidRPr="00440A4E" w:rsidRDefault="00440A4E" w:rsidP="00440A4E">
            <w:pPr>
              <w:spacing w:before="120" w:after="120"/>
              <w:ind w:left="119"/>
              <w:rPr>
                <w:rFonts w:ascii="Calibri" w:eastAsia="Times New Roman" w:hAnsi="Calibri" w:cs="Times New Roman"/>
                <w:szCs w:val="20"/>
                <w:lang w:eastAsia="de-CH"/>
              </w:rPr>
            </w:pPr>
            <w:r w:rsidRPr="00440A4E">
              <w:rPr>
                <w:rFonts w:eastAsia="Calibri" w:cs="Times New Roman"/>
                <w:szCs w:val="20"/>
              </w:rPr>
              <w:t>Exemplare Protokolle Bankkonten</w:t>
            </w:r>
          </w:p>
        </w:tc>
      </w:tr>
    </w:tbl>
    <w:p w:rsidR="00440A4E" w:rsidRPr="00440A4E" w:rsidRDefault="00440A4E" w:rsidP="00440A4E">
      <w:pPr>
        <w:spacing w:before="120" w:after="120"/>
        <w:rPr>
          <w:rFonts w:ascii="Calibri" w:eastAsia="Times New Roman" w:hAnsi="Calibri" w:cs="Times New Roman"/>
          <w:sz w:val="21"/>
          <w:szCs w:val="20"/>
          <w:lang w:eastAsia="de-CH"/>
        </w:rPr>
        <w:sectPr w:rsidR="00440A4E" w:rsidRPr="00440A4E" w:rsidSect="00EF4D24">
          <w:headerReference w:type="even" r:id="rId8"/>
          <w:headerReference w:type="default" r:id="rId9"/>
          <w:footerReference w:type="even" r:id="rId10"/>
          <w:footerReference w:type="default" r:id="rId11"/>
          <w:headerReference w:type="first" r:id="rId12"/>
          <w:footerReference w:type="first" r:id="rId13"/>
          <w:pgSz w:w="11906" w:h="16838"/>
          <w:pgMar w:top="1417" w:right="1558" w:bottom="1134" w:left="1417" w:header="708" w:footer="708" w:gutter="0"/>
          <w:cols w:space="708"/>
          <w:docGrid w:linePitch="360"/>
        </w:sectPr>
      </w:pPr>
    </w:p>
    <w:p w:rsidR="00440A4E" w:rsidRPr="00440A4E" w:rsidRDefault="00440A4E" w:rsidP="00440A4E">
      <w:pPr>
        <w:ind w:left="-567"/>
        <w:rPr>
          <w:rFonts w:eastAsia="Calibri" w:cs="Times New Roman"/>
        </w:rPr>
        <w:sectPr w:rsidR="00440A4E" w:rsidRPr="00440A4E" w:rsidSect="00B10A18">
          <w:footerReference w:type="default" r:id="rId14"/>
          <w:type w:val="continuous"/>
          <w:pgSz w:w="11906" w:h="16838"/>
          <w:pgMar w:top="1417" w:right="707" w:bottom="1134" w:left="1417" w:header="708" w:footer="708" w:gutter="0"/>
          <w:cols w:space="708"/>
          <w:docGrid w:linePitch="360"/>
        </w:sectPr>
      </w:pPr>
    </w:p>
    <w:p w:rsidR="00440A4E" w:rsidRPr="00440A4E" w:rsidRDefault="00440A4E" w:rsidP="00440A4E">
      <w:pPr>
        <w:ind w:left="-567"/>
        <w:rPr>
          <w:rFonts w:eastAsia="Calibri" w:cs="Times New Roman"/>
        </w:rPr>
      </w:pPr>
      <w:r w:rsidRPr="00440A4E">
        <w:rPr>
          <w:rFonts w:eastAsia="Calibri" w:cs="Times New Roman"/>
        </w:rPr>
        <w:lastRenderedPageBreak/>
        <w:t>Mit der Unterschrift bestätigt die Finanzverwalterin bzw. der Finanzverwalter, dass die Feststellungen im vorstehenden Protokoll korrekt sind.</w:t>
      </w:r>
    </w:p>
    <w:p w:rsidR="00440A4E" w:rsidRPr="00440A4E" w:rsidRDefault="00440A4E" w:rsidP="00440A4E">
      <w:pPr>
        <w:ind w:left="-567"/>
        <w:rPr>
          <w:rFonts w:eastAsia="Calibri" w:cs="Times New Roman"/>
        </w:rPr>
      </w:pPr>
    </w:p>
    <w:tbl>
      <w:tblPr>
        <w:tblStyle w:val="Tabellenraster"/>
        <w:tblW w:w="65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5"/>
        <w:gridCol w:w="4678"/>
      </w:tblGrid>
      <w:tr w:rsidR="00440A4E" w:rsidRPr="00440A4E" w:rsidTr="00672A3F">
        <w:tc>
          <w:tcPr>
            <w:tcW w:w="1835" w:type="dxa"/>
          </w:tcPr>
          <w:p w:rsidR="00440A4E" w:rsidRPr="00440A4E" w:rsidRDefault="00440A4E" w:rsidP="00440A4E">
            <w:pPr>
              <w:spacing w:before="120" w:after="120"/>
              <w:rPr>
                <w:rFonts w:eastAsia="Calibri" w:cs="Arial"/>
              </w:rPr>
            </w:pPr>
            <w:r w:rsidRPr="00440A4E">
              <w:rPr>
                <w:rFonts w:eastAsia="Calibri" w:cs="Arial"/>
              </w:rPr>
              <w:t>Ort und Datum</w:t>
            </w:r>
          </w:p>
        </w:tc>
        <w:tc>
          <w:tcPr>
            <w:tcW w:w="4678" w:type="dxa"/>
            <w:tcBorders>
              <w:bottom w:val="single" w:sz="8" w:space="0" w:color="auto"/>
            </w:tcBorders>
          </w:tcPr>
          <w:p w:rsidR="00440A4E" w:rsidRPr="00440A4E" w:rsidRDefault="00440A4E" w:rsidP="00440A4E">
            <w:pPr>
              <w:spacing w:before="120" w:after="120"/>
              <w:rPr>
                <w:rFonts w:eastAsia="Calibri" w:cs="Arial"/>
                <w:b/>
              </w:rPr>
            </w:pPr>
          </w:p>
        </w:tc>
      </w:tr>
    </w:tbl>
    <w:p w:rsidR="00440A4E" w:rsidRPr="00440A4E" w:rsidRDefault="00440A4E" w:rsidP="00440A4E">
      <w:pPr>
        <w:ind w:left="-567"/>
        <w:rPr>
          <w:rFonts w:eastAsia="Calibri" w:cs="Times New Roman"/>
        </w:rPr>
      </w:pPr>
    </w:p>
    <w:p w:rsidR="00440A4E" w:rsidRPr="00440A4E" w:rsidRDefault="00440A4E" w:rsidP="00440A4E">
      <w:pPr>
        <w:ind w:left="-567"/>
        <w:rPr>
          <w:rFonts w:eastAsia="Calibri" w:cs="Times New Roman"/>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440A4E" w:rsidTr="00672A3F">
        <w:tc>
          <w:tcPr>
            <w:tcW w:w="3261" w:type="dxa"/>
            <w:tcBorders>
              <w:bottom w:val="single" w:sz="8" w:space="0" w:color="auto"/>
            </w:tcBorders>
          </w:tcPr>
          <w:p w:rsidR="00440A4E" w:rsidRPr="00440A4E" w:rsidRDefault="00440A4E" w:rsidP="00440A4E">
            <w:pPr>
              <w:spacing w:before="120" w:after="120"/>
              <w:rPr>
                <w:rFonts w:eastAsia="Calibri" w:cs="Arial"/>
              </w:rPr>
            </w:pPr>
          </w:p>
        </w:tc>
        <w:tc>
          <w:tcPr>
            <w:tcW w:w="1283" w:type="dxa"/>
          </w:tcPr>
          <w:p w:rsidR="00440A4E" w:rsidRPr="00440A4E" w:rsidRDefault="00440A4E" w:rsidP="00440A4E">
            <w:pPr>
              <w:spacing w:before="120" w:after="120"/>
              <w:rPr>
                <w:rFonts w:eastAsia="Calibri" w:cs="Arial"/>
              </w:rPr>
            </w:pPr>
          </w:p>
        </w:tc>
        <w:tc>
          <w:tcPr>
            <w:tcW w:w="3394" w:type="dxa"/>
            <w:tcBorders>
              <w:bottom w:val="single" w:sz="8" w:space="0" w:color="auto"/>
            </w:tcBorders>
          </w:tcPr>
          <w:p w:rsidR="00440A4E" w:rsidRPr="00440A4E" w:rsidRDefault="00440A4E" w:rsidP="00440A4E">
            <w:pPr>
              <w:spacing w:before="120" w:after="120"/>
              <w:rPr>
                <w:rFonts w:eastAsia="Calibri" w:cs="Arial"/>
              </w:rPr>
            </w:pPr>
          </w:p>
        </w:tc>
        <w:tc>
          <w:tcPr>
            <w:tcW w:w="2545" w:type="dxa"/>
          </w:tcPr>
          <w:p w:rsidR="00440A4E" w:rsidRPr="00440A4E" w:rsidRDefault="00440A4E" w:rsidP="00440A4E">
            <w:pPr>
              <w:spacing w:before="120" w:after="120"/>
              <w:rPr>
                <w:rFonts w:eastAsia="Calibri" w:cs="Arial"/>
              </w:rPr>
            </w:pPr>
          </w:p>
        </w:tc>
      </w:tr>
      <w:tr w:rsidR="00440A4E" w:rsidRPr="00440A4E" w:rsidTr="00672A3F">
        <w:tc>
          <w:tcPr>
            <w:tcW w:w="3261" w:type="dxa"/>
            <w:tcBorders>
              <w:top w:val="single" w:sz="8" w:space="0" w:color="auto"/>
            </w:tcBorders>
          </w:tcPr>
          <w:p w:rsidR="00440A4E" w:rsidRPr="00440A4E" w:rsidRDefault="00440A4E" w:rsidP="00440A4E">
            <w:pPr>
              <w:spacing w:before="120" w:after="120"/>
              <w:rPr>
                <w:rFonts w:eastAsia="Calibri" w:cs="Arial"/>
                <w:sz w:val="16"/>
                <w:szCs w:val="16"/>
              </w:rPr>
            </w:pPr>
            <w:r w:rsidRPr="00440A4E">
              <w:rPr>
                <w:rFonts w:eastAsia="Calibri" w:cs="Arial"/>
                <w:sz w:val="16"/>
                <w:szCs w:val="16"/>
              </w:rPr>
              <w:t>Name und Vorname Finanzverwalter/in</w:t>
            </w:r>
          </w:p>
        </w:tc>
        <w:tc>
          <w:tcPr>
            <w:tcW w:w="1283" w:type="dxa"/>
          </w:tcPr>
          <w:p w:rsidR="00440A4E" w:rsidRPr="00440A4E" w:rsidRDefault="00440A4E" w:rsidP="00440A4E">
            <w:pPr>
              <w:spacing w:before="120" w:after="120"/>
              <w:rPr>
                <w:rFonts w:eastAsia="Calibri" w:cs="Arial"/>
                <w:sz w:val="16"/>
                <w:szCs w:val="16"/>
              </w:rPr>
            </w:pPr>
          </w:p>
        </w:tc>
        <w:tc>
          <w:tcPr>
            <w:tcW w:w="3394" w:type="dxa"/>
            <w:tcBorders>
              <w:top w:val="single" w:sz="8" w:space="0" w:color="auto"/>
            </w:tcBorders>
          </w:tcPr>
          <w:p w:rsidR="00440A4E" w:rsidRPr="00440A4E" w:rsidRDefault="00440A4E" w:rsidP="00440A4E">
            <w:pPr>
              <w:spacing w:before="120" w:after="120"/>
              <w:rPr>
                <w:rFonts w:eastAsia="Calibri" w:cs="Arial"/>
              </w:rPr>
            </w:pPr>
            <w:r w:rsidRPr="00440A4E">
              <w:rPr>
                <w:rFonts w:eastAsia="Calibri" w:cs="Arial"/>
                <w:sz w:val="16"/>
                <w:szCs w:val="16"/>
              </w:rPr>
              <w:t>Unterschrift Finanzverwalter/in</w:t>
            </w:r>
          </w:p>
        </w:tc>
        <w:tc>
          <w:tcPr>
            <w:tcW w:w="2545" w:type="dxa"/>
          </w:tcPr>
          <w:p w:rsidR="00440A4E" w:rsidRPr="00440A4E" w:rsidRDefault="00440A4E" w:rsidP="00440A4E">
            <w:pPr>
              <w:spacing w:before="120" w:after="120"/>
              <w:rPr>
                <w:rFonts w:eastAsia="Calibri" w:cs="Arial"/>
              </w:rPr>
            </w:pPr>
          </w:p>
        </w:tc>
      </w:tr>
    </w:tbl>
    <w:p w:rsidR="00440A4E" w:rsidRPr="00440A4E" w:rsidRDefault="00440A4E" w:rsidP="00440A4E">
      <w:pPr>
        <w:ind w:left="-567"/>
        <w:rPr>
          <w:rFonts w:eastAsia="Calibri" w:cs="Times New Roman"/>
        </w:rPr>
      </w:pPr>
    </w:p>
    <w:p w:rsidR="00440A4E" w:rsidRPr="00440A4E" w:rsidRDefault="00440A4E" w:rsidP="00440A4E">
      <w:pPr>
        <w:ind w:left="-567"/>
        <w:rPr>
          <w:rFonts w:eastAsia="Calibri" w:cs="Times New Roman"/>
        </w:rPr>
      </w:pPr>
    </w:p>
    <w:p w:rsidR="00440A4E" w:rsidRPr="00440A4E" w:rsidRDefault="00440A4E" w:rsidP="00440A4E">
      <w:pPr>
        <w:tabs>
          <w:tab w:val="left" w:pos="3402"/>
        </w:tabs>
        <w:ind w:left="-567"/>
        <w:rPr>
          <w:rFonts w:eastAsia="Calibri" w:cs="Times New Roman"/>
        </w:rPr>
      </w:pPr>
      <w:r w:rsidRPr="00440A4E">
        <w:rPr>
          <w:rFonts w:eastAsia="Calibri" w:cs="Times New Roman"/>
        </w:rPr>
        <w:t xml:space="preserve">Die beteiligten Revisorinnen und Revisoren </w:t>
      </w:r>
      <w:r w:rsidRPr="00440A4E">
        <w:rPr>
          <w:rFonts w:eastAsia="Calibri" w:cs="Times New Roman"/>
        </w:rPr>
        <w:br/>
        <w:t>(bei externen Revisionsstellen zusätzlich rechtsgültige Firmenunterschrift):</w:t>
      </w:r>
    </w:p>
    <w:p w:rsidR="00440A4E" w:rsidRPr="00440A4E" w:rsidRDefault="00440A4E" w:rsidP="00440A4E">
      <w:pPr>
        <w:tabs>
          <w:tab w:val="left" w:pos="3402"/>
        </w:tabs>
        <w:ind w:left="-567"/>
        <w:rPr>
          <w:rFonts w:eastAsia="Calibri" w:cs="Times New Roman"/>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440A4E" w:rsidTr="00672A3F">
        <w:tc>
          <w:tcPr>
            <w:tcW w:w="3261" w:type="dxa"/>
            <w:tcBorders>
              <w:bottom w:val="single" w:sz="8" w:space="0" w:color="auto"/>
            </w:tcBorders>
          </w:tcPr>
          <w:p w:rsidR="00440A4E" w:rsidRPr="00440A4E" w:rsidRDefault="00440A4E" w:rsidP="00440A4E">
            <w:pPr>
              <w:spacing w:before="120" w:after="120"/>
              <w:rPr>
                <w:rFonts w:eastAsia="Calibri" w:cs="Arial"/>
              </w:rPr>
            </w:pPr>
          </w:p>
        </w:tc>
        <w:tc>
          <w:tcPr>
            <w:tcW w:w="1283" w:type="dxa"/>
          </w:tcPr>
          <w:p w:rsidR="00440A4E" w:rsidRPr="00440A4E" w:rsidRDefault="00440A4E" w:rsidP="00440A4E">
            <w:pPr>
              <w:spacing w:before="120" w:after="120"/>
              <w:rPr>
                <w:rFonts w:eastAsia="Calibri" w:cs="Arial"/>
              </w:rPr>
            </w:pPr>
          </w:p>
        </w:tc>
        <w:tc>
          <w:tcPr>
            <w:tcW w:w="3394" w:type="dxa"/>
            <w:tcBorders>
              <w:bottom w:val="single" w:sz="8" w:space="0" w:color="auto"/>
            </w:tcBorders>
          </w:tcPr>
          <w:p w:rsidR="00440A4E" w:rsidRPr="00440A4E" w:rsidRDefault="00440A4E" w:rsidP="00440A4E">
            <w:pPr>
              <w:spacing w:before="120" w:after="120"/>
              <w:rPr>
                <w:rFonts w:eastAsia="Calibri" w:cs="Arial"/>
              </w:rPr>
            </w:pPr>
          </w:p>
        </w:tc>
        <w:tc>
          <w:tcPr>
            <w:tcW w:w="2545" w:type="dxa"/>
          </w:tcPr>
          <w:p w:rsidR="00440A4E" w:rsidRPr="00440A4E" w:rsidRDefault="00440A4E" w:rsidP="00440A4E">
            <w:pPr>
              <w:spacing w:before="120" w:after="120"/>
              <w:rPr>
                <w:rFonts w:eastAsia="Calibri" w:cs="Arial"/>
              </w:rPr>
            </w:pPr>
          </w:p>
        </w:tc>
      </w:tr>
      <w:tr w:rsidR="00440A4E" w:rsidRPr="00440A4E" w:rsidTr="00672A3F">
        <w:tc>
          <w:tcPr>
            <w:tcW w:w="3261" w:type="dxa"/>
            <w:tcBorders>
              <w:top w:val="single" w:sz="8" w:space="0" w:color="auto"/>
            </w:tcBorders>
          </w:tcPr>
          <w:p w:rsidR="00440A4E" w:rsidRPr="00440A4E" w:rsidRDefault="00440A4E" w:rsidP="00440A4E">
            <w:pPr>
              <w:spacing w:before="120" w:after="120"/>
              <w:rPr>
                <w:rFonts w:eastAsia="Calibri" w:cs="Arial"/>
                <w:sz w:val="16"/>
                <w:szCs w:val="16"/>
              </w:rPr>
            </w:pPr>
            <w:r w:rsidRPr="00440A4E">
              <w:rPr>
                <w:rFonts w:eastAsia="Calibri" w:cs="Arial"/>
                <w:sz w:val="16"/>
                <w:szCs w:val="16"/>
              </w:rPr>
              <w:t>Name und Vorname Revisor/in</w:t>
            </w:r>
          </w:p>
        </w:tc>
        <w:tc>
          <w:tcPr>
            <w:tcW w:w="1283" w:type="dxa"/>
          </w:tcPr>
          <w:p w:rsidR="00440A4E" w:rsidRPr="00440A4E" w:rsidRDefault="00440A4E" w:rsidP="00440A4E">
            <w:pPr>
              <w:spacing w:before="120" w:after="120"/>
              <w:rPr>
                <w:rFonts w:eastAsia="Calibri" w:cs="Arial"/>
                <w:sz w:val="16"/>
                <w:szCs w:val="16"/>
              </w:rPr>
            </w:pPr>
          </w:p>
        </w:tc>
        <w:tc>
          <w:tcPr>
            <w:tcW w:w="3394" w:type="dxa"/>
            <w:tcBorders>
              <w:top w:val="single" w:sz="8" w:space="0" w:color="auto"/>
            </w:tcBorders>
          </w:tcPr>
          <w:p w:rsidR="00440A4E" w:rsidRPr="00440A4E" w:rsidRDefault="00440A4E" w:rsidP="00440A4E">
            <w:pPr>
              <w:spacing w:before="120" w:after="120"/>
              <w:rPr>
                <w:rFonts w:eastAsia="Calibri" w:cs="Arial"/>
              </w:rPr>
            </w:pPr>
            <w:r w:rsidRPr="00440A4E">
              <w:rPr>
                <w:rFonts w:eastAsia="Calibri" w:cs="Arial"/>
                <w:sz w:val="16"/>
                <w:szCs w:val="16"/>
              </w:rPr>
              <w:t>Unterschrift Revisor/in</w:t>
            </w:r>
          </w:p>
        </w:tc>
        <w:tc>
          <w:tcPr>
            <w:tcW w:w="2545" w:type="dxa"/>
          </w:tcPr>
          <w:p w:rsidR="00440A4E" w:rsidRPr="00440A4E" w:rsidRDefault="00440A4E" w:rsidP="00440A4E">
            <w:pPr>
              <w:spacing w:before="120" w:after="120"/>
              <w:rPr>
                <w:rFonts w:eastAsia="Calibri" w:cs="Arial"/>
              </w:rPr>
            </w:pPr>
          </w:p>
        </w:tc>
      </w:tr>
    </w:tbl>
    <w:p w:rsidR="00440A4E" w:rsidRPr="00440A4E" w:rsidRDefault="00440A4E" w:rsidP="00440A4E">
      <w:pPr>
        <w:tabs>
          <w:tab w:val="left" w:pos="3402"/>
        </w:tabs>
        <w:ind w:left="-567"/>
        <w:rPr>
          <w:rFonts w:eastAsia="Calibri" w:cs="Times New Roman"/>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440A4E" w:rsidTr="00672A3F">
        <w:tc>
          <w:tcPr>
            <w:tcW w:w="3261" w:type="dxa"/>
            <w:tcBorders>
              <w:bottom w:val="single" w:sz="8" w:space="0" w:color="auto"/>
            </w:tcBorders>
          </w:tcPr>
          <w:p w:rsidR="00440A4E" w:rsidRPr="00440A4E" w:rsidRDefault="00440A4E" w:rsidP="00440A4E">
            <w:pPr>
              <w:spacing w:before="120" w:after="120"/>
              <w:rPr>
                <w:rFonts w:eastAsia="Calibri" w:cs="Arial"/>
              </w:rPr>
            </w:pPr>
          </w:p>
        </w:tc>
        <w:tc>
          <w:tcPr>
            <w:tcW w:w="1283" w:type="dxa"/>
          </w:tcPr>
          <w:p w:rsidR="00440A4E" w:rsidRPr="00440A4E" w:rsidRDefault="00440A4E" w:rsidP="00440A4E">
            <w:pPr>
              <w:spacing w:before="120" w:after="120"/>
              <w:rPr>
                <w:rFonts w:eastAsia="Calibri" w:cs="Arial"/>
              </w:rPr>
            </w:pPr>
          </w:p>
        </w:tc>
        <w:tc>
          <w:tcPr>
            <w:tcW w:w="3394" w:type="dxa"/>
            <w:tcBorders>
              <w:bottom w:val="single" w:sz="8" w:space="0" w:color="auto"/>
            </w:tcBorders>
          </w:tcPr>
          <w:p w:rsidR="00440A4E" w:rsidRPr="00440A4E" w:rsidRDefault="00440A4E" w:rsidP="00440A4E">
            <w:pPr>
              <w:spacing w:before="120" w:after="120"/>
              <w:rPr>
                <w:rFonts w:eastAsia="Calibri" w:cs="Arial"/>
              </w:rPr>
            </w:pPr>
          </w:p>
        </w:tc>
        <w:tc>
          <w:tcPr>
            <w:tcW w:w="2545" w:type="dxa"/>
          </w:tcPr>
          <w:p w:rsidR="00440A4E" w:rsidRPr="00440A4E" w:rsidRDefault="00440A4E" w:rsidP="00440A4E">
            <w:pPr>
              <w:spacing w:before="120" w:after="120"/>
              <w:rPr>
                <w:rFonts w:eastAsia="Calibri" w:cs="Arial"/>
              </w:rPr>
            </w:pPr>
          </w:p>
        </w:tc>
      </w:tr>
      <w:tr w:rsidR="00440A4E" w:rsidRPr="00440A4E" w:rsidTr="00672A3F">
        <w:tc>
          <w:tcPr>
            <w:tcW w:w="3261" w:type="dxa"/>
            <w:tcBorders>
              <w:top w:val="single" w:sz="8" w:space="0" w:color="auto"/>
            </w:tcBorders>
          </w:tcPr>
          <w:p w:rsidR="00440A4E" w:rsidRPr="00440A4E" w:rsidRDefault="00440A4E" w:rsidP="00440A4E">
            <w:pPr>
              <w:spacing w:before="120" w:after="120"/>
              <w:rPr>
                <w:rFonts w:eastAsia="Calibri" w:cs="Arial"/>
                <w:sz w:val="16"/>
                <w:szCs w:val="16"/>
              </w:rPr>
            </w:pPr>
            <w:r w:rsidRPr="00440A4E">
              <w:rPr>
                <w:rFonts w:eastAsia="Calibri" w:cs="Arial"/>
                <w:sz w:val="16"/>
                <w:szCs w:val="16"/>
              </w:rPr>
              <w:t>Name und Vorname Revisor/in</w:t>
            </w:r>
          </w:p>
        </w:tc>
        <w:tc>
          <w:tcPr>
            <w:tcW w:w="1283" w:type="dxa"/>
          </w:tcPr>
          <w:p w:rsidR="00440A4E" w:rsidRPr="00440A4E" w:rsidRDefault="00440A4E" w:rsidP="00440A4E">
            <w:pPr>
              <w:spacing w:before="120" w:after="120"/>
              <w:rPr>
                <w:rFonts w:eastAsia="Calibri" w:cs="Arial"/>
                <w:sz w:val="16"/>
                <w:szCs w:val="16"/>
              </w:rPr>
            </w:pPr>
          </w:p>
        </w:tc>
        <w:tc>
          <w:tcPr>
            <w:tcW w:w="3394" w:type="dxa"/>
            <w:tcBorders>
              <w:top w:val="single" w:sz="8" w:space="0" w:color="auto"/>
            </w:tcBorders>
          </w:tcPr>
          <w:p w:rsidR="00440A4E" w:rsidRPr="00440A4E" w:rsidRDefault="00440A4E" w:rsidP="00440A4E">
            <w:pPr>
              <w:spacing w:before="120" w:after="120"/>
              <w:rPr>
                <w:rFonts w:eastAsia="Calibri" w:cs="Arial"/>
              </w:rPr>
            </w:pPr>
            <w:r w:rsidRPr="00440A4E">
              <w:rPr>
                <w:rFonts w:eastAsia="Calibri" w:cs="Arial"/>
                <w:sz w:val="16"/>
                <w:szCs w:val="16"/>
              </w:rPr>
              <w:t>Unterschrift Revisor/in</w:t>
            </w:r>
          </w:p>
        </w:tc>
        <w:tc>
          <w:tcPr>
            <w:tcW w:w="2545" w:type="dxa"/>
          </w:tcPr>
          <w:p w:rsidR="00440A4E" w:rsidRPr="00440A4E" w:rsidRDefault="00440A4E" w:rsidP="00440A4E">
            <w:pPr>
              <w:spacing w:before="120" w:after="120"/>
              <w:rPr>
                <w:rFonts w:eastAsia="Calibri" w:cs="Arial"/>
              </w:rPr>
            </w:pPr>
          </w:p>
        </w:tc>
      </w:tr>
    </w:tbl>
    <w:p w:rsidR="00440A4E" w:rsidRPr="00440A4E" w:rsidRDefault="00440A4E" w:rsidP="00440A4E">
      <w:pPr>
        <w:tabs>
          <w:tab w:val="left" w:pos="3402"/>
        </w:tabs>
        <w:ind w:left="-567"/>
        <w:rPr>
          <w:rFonts w:eastAsia="Calibri" w:cs="Times New Roman"/>
          <w:sz w:val="18"/>
        </w:rPr>
      </w:pPr>
    </w:p>
    <w:p w:rsidR="00E45986" w:rsidRDefault="00E45986"/>
    <w:sectPr w:rsidR="00E45986">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FD" w:rsidRDefault="004E78FD" w:rsidP="004E78FD">
      <w:pPr>
        <w:spacing w:after="0" w:line="240" w:lineRule="auto"/>
      </w:pPr>
      <w:r>
        <w:separator/>
      </w:r>
    </w:p>
  </w:endnote>
  <w:endnote w:type="continuationSeparator" w:id="0">
    <w:p w:rsidR="004E78FD" w:rsidRDefault="004E78FD"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Default="0021373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4E" w:rsidRDefault="00440A4E" w:rsidP="009C4106">
    <w:pPr>
      <w:pStyle w:val="Fuzeile"/>
      <w:tabs>
        <w:tab w:val="right" w:pos="9781"/>
      </w:tabs>
      <w:ind w:left="-567"/>
      <w:rPr>
        <w:sz w:val="16"/>
      </w:rPr>
    </w:pPr>
    <w:r w:rsidRPr="00155662">
      <w:rPr>
        <w:rStyle w:val="Funotenzeichen"/>
        <w:sz w:val="16"/>
        <w:szCs w:val="16"/>
      </w:rPr>
      <w:footnoteRef/>
    </w:r>
    <w:r w:rsidRPr="00155662">
      <w:rPr>
        <w:sz w:val="16"/>
        <w:szCs w:val="16"/>
      </w:rPr>
      <w:t xml:space="preserve"> </w:t>
    </w:r>
    <w:r>
      <w:rPr>
        <w:b/>
        <w:sz w:val="16"/>
      </w:rPr>
      <w:t>Auswahl:</w:t>
    </w:r>
    <w:r>
      <w:rPr>
        <w:sz w:val="16"/>
      </w:rPr>
      <w:t xml:space="preserve"> i.O., nicht i.O., ja, nein, n/a</w:t>
    </w:r>
  </w:p>
  <w:p w:rsidR="00440A4E" w:rsidRDefault="00440A4E" w:rsidP="009C4106">
    <w:pPr>
      <w:pStyle w:val="Fuzeile"/>
      <w:tabs>
        <w:tab w:val="right" w:pos="9781"/>
      </w:tabs>
      <w:ind w:left="-567"/>
      <w:rPr>
        <w:sz w:val="18"/>
      </w:rPr>
    </w:pPr>
  </w:p>
  <w:p w:rsidR="00440A4E" w:rsidRPr="008C2F76" w:rsidRDefault="00440A4E" w:rsidP="00B53B92">
    <w:pPr>
      <w:pStyle w:val="Fuzeile"/>
      <w:tabs>
        <w:tab w:val="clear" w:pos="9072"/>
        <w:tab w:val="right" w:pos="9781"/>
      </w:tabs>
      <w:ind w:left="-567"/>
      <w:rPr>
        <w:sz w:val="18"/>
      </w:rPr>
    </w:pPr>
    <w:r>
      <w:rPr>
        <w:sz w:val="18"/>
      </w:rPr>
      <w:t>Arbeitshilfe für Rechnungsprüfungsorga</w:t>
    </w:r>
    <w:r w:rsidR="001C4BC5">
      <w:rPr>
        <w:sz w:val="18"/>
      </w:rPr>
      <w:t>ne</w:t>
    </w:r>
    <w:r>
      <w:rPr>
        <w:sz w:val="18"/>
      </w:rPr>
      <w:t xml:space="preserve"> (Ausgabe 2016)</w:t>
    </w:r>
    <w:r>
      <w:rPr>
        <w:sz w:val="18"/>
      </w:rPr>
      <w:tab/>
    </w:r>
    <w:r>
      <w:rPr>
        <w:sz w:val="18"/>
      </w:rPr>
      <w:fldChar w:fldCharType="begin"/>
    </w:r>
    <w:r>
      <w:rPr>
        <w:sz w:val="18"/>
      </w:rPr>
      <w:instrText xml:space="preserve"> PAGE  \* Arabic  \* MERGEFORMAT </w:instrText>
    </w:r>
    <w:r>
      <w:rPr>
        <w:sz w:val="18"/>
      </w:rPr>
      <w:fldChar w:fldCharType="separate"/>
    </w:r>
    <w:r w:rsidR="00C56604">
      <w:rPr>
        <w:noProof/>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Default="0021373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4E" w:rsidRDefault="00440A4E" w:rsidP="008C2F76">
    <w:pPr>
      <w:pStyle w:val="Fuzeile"/>
      <w:tabs>
        <w:tab w:val="right" w:pos="9781"/>
      </w:tabs>
      <w:rPr>
        <w:sz w:val="18"/>
      </w:rPr>
    </w:pPr>
  </w:p>
  <w:p w:rsidR="00440A4E" w:rsidRPr="008C2F76" w:rsidRDefault="00440A4E" w:rsidP="008C2F76">
    <w:pPr>
      <w:pStyle w:val="Fuzeile"/>
      <w:tabs>
        <w:tab w:val="right" w:pos="9781"/>
      </w:tabs>
      <w:rPr>
        <w:sz w:val="18"/>
      </w:rPr>
    </w:pPr>
    <w:r>
      <w:rPr>
        <w:sz w:val="18"/>
      </w:rPr>
      <w:t>Arbeitshilfe für das Rechnungsprüfungsorgan (Ausgabe 2016)</w:t>
    </w:r>
    <w:r>
      <w:rPr>
        <w:sz w:val="18"/>
      </w:rPr>
      <w:tab/>
    </w:r>
    <w:r>
      <w:rPr>
        <w:sz w:val="18"/>
      </w:rPr>
      <w:fldChar w:fldCharType="begin"/>
    </w:r>
    <w:r>
      <w:rPr>
        <w:sz w:val="18"/>
      </w:rPr>
      <w:instrText xml:space="preserve"> PAGE  \* Arabic  \* MERGEFORMAT </w:instrText>
    </w:r>
    <w:r>
      <w:rPr>
        <w:sz w:val="18"/>
      </w:rPr>
      <w:fldChar w:fldCharType="separate"/>
    </w:r>
    <w:r>
      <w:rPr>
        <w:noProof/>
        <w:sz w:val="18"/>
      </w:rPr>
      <w:t>4</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Pr="008C2F76" w:rsidRDefault="0021373C" w:rsidP="0021373C">
    <w:pPr>
      <w:pStyle w:val="Fuzeile"/>
      <w:tabs>
        <w:tab w:val="clear" w:pos="9072"/>
        <w:tab w:val="right" w:pos="9781"/>
      </w:tabs>
      <w:ind w:left="-567"/>
      <w:rPr>
        <w:sz w:val="18"/>
      </w:rPr>
    </w:pPr>
    <w:r>
      <w:rPr>
        <w:sz w:val="18"/>
      </w:rPr>
      <w:t>Arbeitshilfe für Rechnungsprüfungsorgane (Ausgabe 2016)</w:t>
    </w:r>
    <w:r>
      <w:rPr>
        <w:sz w:val="18"/>
      </w:rPr>
      <w:tab/>
    </w:r>
    <w:r>
      <w:rPr>
        <w:sz w:val="18"/>
      </w:rPr>
      <w:fldChar w:fldCharType="begin"/>
    </w:r>
    <w:r>
      <w:rPr>
        <w:sz w:val="18"/>
      </w:rPr>
      <w:instrText xml:space="preserve"> PAGE  \* Arabic  \* MERGEFORMAT </w:instrText>
    </w:r>
    <w:r>
      <w:rPr>
        <w:sz w:val="18"/>
      </w:rPr>
      <w:fldChar w:fldCharType="separate"/>
    </w:r>
    <w:r w:rsidR="00C56604">
      <w:rPr>
        <w:noProof/>
        <w:sz w:val="18"/>
      </w:rPr>
      <w:t>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FD" w:rsidRDefault="004E78FD" w:rsidP="004E78FD">
      <w:pPr>
        <w:spacing w:after="0" w:line="240" w:lineRule="auto"/>
      </w:pPr>
      <w:r>
        <w:separator/>
      </w:r>
    </w:p>
  </w:footnote>
  <w:footnote w:type="continuationSeparator" w:id="0">
    <w:p w:rsidR="004E78FD" w:rsidRDefault="004E78FD" w:rsidP="004E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Default="002137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4E" w:rsidRPr="00D27358" w:rsidRDefault="00EF4D24" w:rsidP="00EF4D24">
    <w:pPr>
      <w:pStyle w:val="Kopfzeile"/>
      <w:tabs>
        <w:tab w:val="clear" w:pos="9072"/>
        <w:tab w:val="left" w:pos="6237"/>
        <w:tab w:val="right" w:pos="9639"/>
      </w:tabs>
      <w:spacing w:after="120"/>
      <w:ind w:left="-567"/>
      <w:jc w:val="right"/>
      <w:rPr>
        <w:rFonts w:cs="Arial"/>
        <w:b/>
        <w:sz w:val="24"/>
        <w:szCs w:val="24"/>
      </w:rPr>
    </w:pPr>
    <w:r w:rsidRPr="00EF4D24">
      <w:rPr>
        <w:rFonts w:cs="Arial"/>
        <w:b/>
        <w:sz w:val="24"/>
        <w:szCs w:val="24"/>
      </w:rPr>
      <w:t xml:space="preserve">Anhang </w:t>
    </w:r>
    <w:r w:rsidR="000C3791">
      <w:rPr>
        <w:rFonts w:cs="Arial"/>
        <w:b/>
        <w:sz w:val="24"/>
        <w:szCs w:val="2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Default="002137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6"/>
    <w:rsid w:val="00005C20"/>
    <w:rsid w:val="00091071"/>
    <w:rsid w:val="000C3791"/>
    <w:rsid w:val="000F63FD"/>
    <w:rsid w:val="000F6EA8"/>
    <w:rsid w:val="001257CE"/>
    <w:rsid w:val="00146242"/>
    <w:rsid w:val="001500B4"/>
    <w:rsid w:val="00153BEC"/>
    <w:rsid w:val="001A00CD"/>
    <w:rsid w:val="001C4BC5"/>
    <w:rsid w:val="0021373C"/>
    <w:rsid w:val="00266970"/>
    <w:rsid w:val="00316553"/>
    <w:rsid w:val="003200E6"/>
    <w:rsid w:val="003C2A21"/>
    <w:rsid w:val="003D2889"/>
    <w:rsid w:val="00403C86"/>
    <w:rsid w:val="00421B61"/>
    <w:rsid w:val="00440A4E"/>
    <w:rsid w:val="0044254C"/>
    <w:rsid w:val="00456042"/>
    <w:rsid w:val="004E78FD"/>
    <w:rsid w:val="00515B54"/>
    <w:rsid w:val="00551F1D"/>
    <w:rsid w:val="0058655B"/>
    <w:rsid w:val="0062047D"/>
    <w:rsid w:val="006C54CA"/>
    <w:rsid w:val="006E5194"/>
    <w:rsid w:val="006F4F89"/>
    <w:rsid w:val="00723C11"/>
    <w:rsid w:val="00740D53"/>
    <w:rsid w:val="007417A1"/>
    <w:rsid w:val="00771A79"/>
    <w:rsid w:val="007A3009"/>
    <w:rsid w:val="007C05B0"/>
    <w:rsid w:val="00804244"/>
    <w:rsid w:val="00852857"/>
    <w:rsid w:val="00854CC5"/>
    <w:rsid w:val="008711A0"/>
    <w:rsid w:val="00934682"/>
    <w:rsid w:val="00960EF1"/>
    <w:rsid w:val="0098301D"/>
    <w:rsid w:val="00984115"/>
    <w:rsid w:val="009B076A"/>
    <w:rsid w:val="00A35EF6"/>
    <w:rsid w:val="00A47F94"/>
    <w:rsid w:val="00A538AE"/>
    <w:rsid w:val="00AD1D7E"/>
    <w:rsid w:val="00B04770"/>
    <w:rsid w:val="00B74A97"/>
    <w:rsid w:val="00BC6157"/>
    <w:rsid w:val="00C10376"/>
    <w:rsid w:val="00C2318B"/>
    <w:rsid w:val="00C56604"/>
    <w:rsid w:val="00CA4DE6"/>
    <w:rsid w:val="00CC3D7A"/>
    <w:rsid w:val="00CF7B86"/>
    <w:rsid w:val="00D95D20"/>
    <w:rsid w:val="00DE3696"/>
    <w:rsid w:val="00E05E1B"/>
    <w:rsid w:val="00E44E69"/>
    <w:rsid w:val="00E45986"/>
    <w:rsid w:val="00E91A30"/>
    <w:rsid w:val="00EB6CE0"/>
    <w:rsid w:val="00EE134A"/>
    <w:rsid w:val="00EF4D24"/>
    <w:rsid w:val="00F21AE6"/>
    <w:rsid w:val="00F21D06"/>
    <w:rsid w:val="00F7258A"/>
    <w:rsid w:val="00F832D3"/>
    <w:rsid w:val="00F90D0C"/>
    <w:rsid w:val="00FB5F73"/>
    <w:rsid w:val="00FE14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character" w:styleId="Funotenzeichen">
    <w:name w:val="footnote reference"/>
    <w:basedOn w:val="Absatz-Standardschriftart"/>
    <w:uiPriority w:val="99"/>
    <w:semiHidden/>
    <w:unhideWhenUsed/>
    <w:rsid w:val="00440A4E"/>
    <w:rPr>
      <w:vertAlign w:val="superscript"/>
    </w:rPr>
  </w:style>
  <w:style w:type="paragraph" w:styleId="Sprechblasentext">
    <w:name w:val="Balloon Text"/>
    <w:basedOn w:val="Standard"/>
    <w:link w:val="SprechblasentextZchn"/>
    <w:uiPriority w:val="99"/>
    <w:semiHidden/>
    <w:unhideWhenUsed/>
    <w:rsid w:val="00440A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character" w:styleId="Funotenzeichen">
    <w:name w:val="footnote reference"/>
    <w:basedOn w:val="Absatz-Standardschriftart"/>
    <w:uiPriority w:val="99"/>
    <w:semiHidden/>
    <w:unhideWhenUsed/>
    <w:rsid w:val="00440A4E"/>
    <w:rPr>
      <w:vertAlign w:val="superscript"/>
    </w:rPr>
  </w:style>
  <w:style w:type="paragraph" w:styleId="Sprechblasentext">
    <w:name w:val="Balloon Text"/>
    <w:basedOn w:val="Standard"/>
    <w:link w:val="SprechblasentextZchn"/>
    <w:uiPriority w:val="99"/>
    <w:semiHidden/>
    <w:unhideWhenUsed/>
    <w:rsid w:val="00440A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F26212523A4126B7E40385BED5E354"/>
        <w:category>
          <w:name w:val="Allgemein"/>
          <w:gallery w:val="placeholder"/>
        </w:category>
        <w:types>
          <w:type w:val="bbPlcHdr"/>
        </w:types>
        <w:behaviors>
          <w:behavior w:val="content"/>
        </w:behaviors>
        <w:guid w:val="{34D6D203-B685-49D5-92A3-364DEEB6AF02}"/>
      </w:docPartPr>
      <w:docPartBody>
        <w:p w:rsidR="00083186" w:rsidRDefault="00FA1B4F" w:rsidP="00FA1B4F">
          <w:pPr>
            <w:pStyle w:val="B3F26212523A4126B7E40385BED5E354"/>
          </w:pPr>
          <w:r w:rsidRPr="00D52990">
            <w:rPr>
              <w:rStyle w:val="Platzhaltertext"/>
            </w:rPr>
            <w:t>Wählen Sie ein Element aus.</w:t>
          </w:r>
        </w:p>
      </w:docPartBody>
    </w:docPart>
    <w:docPart>
      <w:docPartPr>
        <w:name w:val="10AEF7BBBFFD431D851092A903CE4276"/>
        <w:category>
          <w:name w:val="Allgemein"/>
          <w:gallery w:val="placeholder"/>
        </w:category>
        <w:types>
          <w:type w:val="bbPlcHdr"/>
        </w:types>
        <w:behaviors>
          <w:behavior w:val="content"/>
        </w:behaviors>
        <w:guid w:val="{0E209E45-9EF2-46E6-8F16-8BE0A23E266F}"/>
      </w:docPartPr>
      <w:docPartBody>
        <w:p w:rsidR="00083186" w:rsidRDefault="00FA1B4F" w:rsidP="00FA1B4F">
          <w:pPr>
            <w:pStyle w:val="10AEF7BBBFFD431D851092A903CE4276"/>
          </w:pPr>
          <w:r w:rsidRPr="00D52990">
            <w:rPr>
              <w:rStyle w:val="Platzhaltertext"/>
            </w:rPr>
            <w:t>Wählen Sie ein Element aus.</w:t>
          </w:r>
        </w:p>
      </w:docPartBody>
    </w:docPart>
    <w:docPart>
      <w:docPartPr>
        <w:name w:val="7983B0D16C6742A284F4F9027B27B1CB"/>
        <w:category>
          <w:name w:val="Allgemein"/>
          <w:gallery w:val="placeholder"/>
        </w:category>
        <w:types>
          <w:type w:val="bbPlcHdr"/>
        </w:types>
        <w:behaviors>
          <w:behavior w:val="content"/>
        </w:behaviors>
        <w:guid w:val="{F6C4A09A-7DB3-43A0-8376-E014A1993D52}"/>
      </w:docPartPr>
      <w:docPartBody>
        <w:p w:rsidR="00083186" w:rsidRDefault="00FA1B4F" w:rsidP="00FA1B4F">
          <w:pPr>
            <w:pStyle w:val="7983B0D16C6742A284F4F9027B27B1CB"/>
          </w:pPr>
          <w:r w:rsidRPr="00D52990">
            <w:rPr>
              <w:rStyle w:val="Platzhaltertext"/>
            </w:rPr>
            <w:t>Wählen Sie ein Element aus.</w:t>
          </w:r>
        </w:p>
      </w:docPartBody>
    </w:docPart>
    <w:docPart>
      <w:docPartPr>
        <w:name w:val="F27C1816BC0544F08474FE137369468D"/>
        <w:category>
          <w:name w:val="Allgemein"/>
          <w:gallery w:val="placeholder"/>
        </w:category>
        <w:types>
          <w:type w:val="bbPlcHdr"/>
        </w:types>
        <w:behaviors>
          <w:behavior w:val="content"/>
        </w:behaviors>
        <w:guid w:val="{FDABB742-F983-4CE9-9330-B8BFC9D25C93}"/>
      </w:docPartPr>
      <w:docPartBody>
        <w:p w:rsidR="00083186" w:rsidRDefault="00FA1B4F" w:rsidP="00FA1B4F">
          <w:pPr>
            <w:pStyle w:val="F27C1816BC0544F08474FE137369468D"/>
          </w:pPr>
          <w:r w:rsidRPr="00D52990">
            <w:rPr>
              <w:rStyle w:val="Platzhaltertext"/>
            </w:rPr>
            <w:t>Wählen Sie ein Element aus.</w:t>
          </w:r>
        </w:p>
      </w:docPartBody>
    </w:docPart>
    <w:docPart>
      <w:docPartPr>
        <w:name w:val="7D06C13E3C944CD9B3231EDF461E5043"/>
        <w:category>
          <w:name w:val="Allgemein"/>
          <w:gallery w:val="placeholder"/>
        </w:category>
        <w:types>
          <w:type w:val="bbPlcHdr"/>
        </w:types>
        <w:behaviors>
          <w:behavior w:val="content"/>
        </w:behaviors>
        <w:guid w:val="{B1B34477-F656-419B-9CCB-8DE230BEC193}"/>
      </w:docPartPr>
      <w:docPartBody>
        <w:p w:rsidR="00083186" w:rsidRDefault="00FA1B4F" w:rsidP="00FA1B4F">
          <w:pPr>
            <w:pStyle w:val="7D06C13E3C944CD9B3231EDF461E5043"/>
          </w:pPr>
          <w:r w:rsidRPr="00D52990">
            <w:rPr>
              <w:rStyle w:val="Platzhaltertext"/>
            </w:rPr>
            <w:t>Wählen Sie ein Element aus.</w:t>
          </w:r>
        </w:p>
      </w:docPartBody>
    </w:docPart>
    <w:docPart>
      <w:docPartPr>
        <w:name w:val="35BBA0219A4A48BB81E9834A5C014BEB"/>
        <w:category>
          <w:name w:val="Allgemein"/>
          <w:gallery w:val="placeholder"/>
        </w:category>
        <w:types>
          <w:type w:val="bbPlcHdr"/>
        </w:types>
        <w:behaviors>
          <w:behavior w:val="content"/>
        </w:behaviors>
        <w:guid w:val="{1E058DA5-1ABF-49C5-A1CD-15EEA781B0C7}"/>
      </w:docPartPr>
      <w:docPartBody>
        <w:p w:rsidR="00083186" w:rsidRDefault="00FA1B4F" w:rsidP="00FA1B4F">
          <w:pPr>
            <w:pStyle w:val="35BBA0219A4A48BB81E9834A5C014BEB"/>
          </w:pPr>
          <w:r w:rsidRPr="00D52990">
            <w:rPr>
              <w:rStyle w:val="Platzhaltertext"/>
            </w:rPr>
            <w:t>Wählen Sie ein Element aus.</w:t>
          </w:r>
        </w:p>
      </w:docPartBody>
    </w:docPart>
    <w:docPart>
      <w:docPartPr>
        <w:name w:val="31CBFCE25FB34D06BB26BAD2ED7CDAC7"/>
        <w:category>
          <w:name w:val="Allgemein"/>
          <w:gallery w:val="placeholder"/>
        </w:category>
        <w:types>
          <w:type w:val="bbPlcHdr"/>
        </w:types>
        <w:behaviors>
          <w:behavior w:val="content"/>
        </w:behaviors>
        <w:guid w:val="{55839C85-7484-4DDD-BC76-FCE7E5F6B56C}"/>
      </w:docPartPr>
      <w:docPartBody>
        <w:p w:rsidR="00083186" w:rsidRDefault="00FA1B4F" w:rsidP="00FA1B4F">
          <w:pPr>
            <w:pStyle w:val="31CBFCE25FB34D06BB26BAD2ED7CDAC7"/>
          </w:pPr>
          <w:r w:rsidRPr="00D52990">
            <w:rPr>
              <w:rStyle w:val="Platzhaltertext"/>
            </w:rPr>
            <w:t>Wählen Sie ein Element aus.</w:t>
          </w:r>
        </w:p>
      </w:docPartBody>
    </w:docPart>
    <w:docPart>
      <w:docPartPr>
        <w:name w:val="9F5BC1205D494533B93F15EC32908726"/>
        <w:category>
          <w:name w:val="Allgemein"/>
          <w:gallery w:val="placeholder"/>
        </w:category>
        <w:types>
          <w:type w:val="bbPlcHdr"/>
        </w:types>
        <w:behaviors>
          <w:behavior w:val="content"/>
        </w:behaviors>
        <w:guid w:val="{1D37964E-F2EA-439A-8B2A-853137A03FC6}"/>
      </w:docPartPr>
      <w:docPartBody>
        <w:p w:rsidR="00083186" w:rsidRDefault="00FA1B4F" w:rsidP="00FA1B4F">
          <w:pPr>
            <w:pStyle w:val="9F5BC1205D494533B93F15EC32908726"/>
          </w:pPr>
          <w:r w:rsidRPr="00D52990">
            <w:rPr>
              <w:rStyle w:val="Platzhaltertext"/>
            </w:rPr>
            <w:t>Wählen Sie ein Element aus.</w:t>
          </w:r>
        </w:p>
      </w:docPartBody>
    </w:docPart>
    <w:docPart>
      <w:docPartPr>
        <w:name w:val="78B45E6DCC5A465291707A9EA94D38F7"/>
        <w:category>
          <w:name w:val="Allgemein"/>
          <w:gallery w:val="placeholder"/>
        </w:category>
        <w:types>
          <w:type w:val="bbPlcHdr"/>
        </w:types>
        <w:behaviors>
          <w:behavior w:val="content"/>
        </w:behaviors>
        <w:guid w:val="{3B98B56A-9463-45BF-A4EF-729AD40B9A02}"/>
      </w:docPartPr>
      <w:docPartBody>
        <w:p w:rsidR="00083186" w:rsidRDefault="00FA1B4F" w:rsidP="00FA1B4F">
          <w:pPr>
            <w:pStyle w:val="78B45E6DCC5A465291707A9EA94D38F7"/>
          </w:pPr>
          <w:r w:rsidRPr="00D52990">
            <w:rPr>
              <w:rStyle w:val="Platzhaltertext"/>
            </w:rPr>
            <w:t>Wählen Sie ein Element aus.</w:t>
          </w:r>
        </w:p>
      </w:docPartBody>
    </w:docPart>
    <w:docPart>
      <w:docPartPr>
        <w:name w:val="7202DB2BB4C3455BBD44D78EC543269F"/>
        <w:category>
          <w:name w:val="Allgemein"/>
          <w:gallery w:val="placeholder"/>
        </w:category>
        <w:types>
          <w:type w:val="bbPlcHdr"/>
        </w:types>
        <w:behaviors>
          <w:behavior w:val="content"/>
        </w:behaviors>
        <w:guid w:val="{DB8C6E5D-38DD-484E-A5EB-00C5ECABC543}"/>
      </w:docPartPr>
      <w:docPartBody>
        <w:p w:rsidR="00083186" w:rsidRDefault="00FA1B4F" w:rsidP="00FA1B4F">
          <w:pPr>
            <w:pStyle w:val="7202DB2BB4C3455BBD44D78EC543269F"/>
          </w:pPr>
          <w:r w:rsidRPr="00D52990">
            <w:rPr>
              <w:rStyle w:val="Platzhaltertext"/>
            </w:rPr>
            <w:t>Wählen Sie ein Element aus.</w:t>
          </w:r>
        </w:p>
      </w:docPartBody>
    </w:docPart>
    <w:docPart>
      <w:docPartPr>
        <w:name w:val="A91A4A659AD549B4BD0069E53FC19AEE"/>
        <w:category>
          <w:name w:val="Allgemein"/>
          <w:gallery w:val="placeholder"/>
        </w:category>
        <w:types>
          <w:type w:val="bbPlcHdr"/>
        </w:types>
        <w:behaviors>
          <w:behavior w:val="content"/>
        </w:behaviors>
        <w:guid w:val="{2FB60885-7C35-45F6-8CFF-26D0AEAB12D1}"/>
      </w:docPartPr>
      <w:docPartBody>
        <w:p w:rsidR="00083186" w:rsidRDefault="00FA1B4F" w:rsidP="00FA1B4F">
          <w:pPr>
            <w:pStyle w:val="A91A4A659AD549B4BD0069E53FC19AEE"/>
          </w:pPr>
          <w:r w:rsidRPr="00D52990">
            <w:rPr>
              <w:rStyle w:val="Platzhaltertext"/>
            </w:rPr>
            <w:t>Wählen Sie ein Element aus.</w:t>
          </w:r>
        </w:p>
      </w:docPartBody>
    </w:docPart>
    <w:docPart>
      <w:docPartPr>
        <w:name w:val="35F757980C3F4206943EE7DFF4F5E049"/>
        <w:category>
          <w:name w:val="Allgemein"/>
          <w:gallery w:val="placeholder"/>
        </w:category>
        <w:types>
          <w:type w:val="bbPlcHdr"/>
        </w:types>
        <w:behaviors>
          <w:behavior w:val="content"/>
        </w:behaviors>
        <w:guid w:val="{47DCD90E-8FB2-4334-8DAA-65573FD7524C}"/>
      </w:docPartPr>
      <w:docPartBody>
        <w:p w:rsidR="00083186" w:rsidRDefault="00FA1B4F" w:rsidP="00FA1B4F">
          <w:pPr>
            <w:pStyle w:val="35F757980C3F4206943EE7DFF4F5E049"/>
          </w:pPr>
          <w:r w:rsidRPr="00D52990">
            <w:rPr>
              <w:rStyle w:val="Platzhaltertext"/>
            </w:rPr>
            <w:t>Wählen Sie ein Element aus.</w:t>
          </w:r>
        </w:p>
      </w:docPartBody>
    </w:docPart>
    <w:docPart>
      <w:docPartPr>
        <w:name w:val="876AD902488F42BCBBEF7B52BA171704"/>
        <w:category>
          <w:name w:val="Allgemein"/>
          <w:gallery w:val="placeholder"/>
        </w:category>
        <w:types>
          <w:type w:val="bbPlcHdr"/>
        </w:types>
        <w:behaviors>
          <w:behavior w:val="content"/>
        </w:behaviors>
        <w:guid w:val="{0BA36842-2EAD-43C8-AB99-C0A009B09F78}"/>
      </w:docPartPr>
      <w:docPartBody>
        <w:p w:rsidR="00083186" w:rsidRDefault="00FA1B4F" w:rsidP="00FA1B4F">
          <w:pPr>
            <w:pStyle w:val="876AD902488F42BCBBEF7B52BA171704"/>
          </w:pPr>
          <w:r w:rsidRPr="00D52990">
            <w:rPr>
              <w:rStyle w:val="Platzhaltertext"/>
            </w:rPr>
            <w:t>Wählen Sie ein Element aus.</w:t>
          </w:r>
        </w:p>
      </w:docPartBody>
    </w:docPart>
    <w:docPart>
      <w:docPartPr>
        <w:name w:val="7E7A8841D72F472C88139CCEF17E498E"/>
        <w:category>
          <w:name w:val="Allgemein"/>
          <w:gallery w:val="placeholder"/>
        </w:category>
        <w:types>
          <w:type w:val="bbPlcHdr"/>
        </w:types>
        <w:behaviors>
          <w:behavior w:val="content"/>
        </w:behaviors>
        <w:guid w:val="{A13EFB92-3552-473E-88C8-C6D1B8587224}"/>
      </w:docPartPr>
      <w:docPartBody>
        <w:p w:rsidR="00083186" w:rsidRDefault="00FA1B4F" w:rsidP="00FA1B4F">
          <w:pPr>
            <w:pStyle w:val="7E7A8841D72F472C88139CCEF17E498E"/>
          </w:pPr>
          <w:r w:rsidRPr="00D52990">
            <w:rPr>
              <w:rStyle w:val="Platzhaltertext"/>
            </w:rPr>
            <w:t>Wählen Sie ein Element aus.</w:t>
          </w:r>
        </w:p>
      </w:docPartBody>
    </w:docPart>
    <w:docPart>
      <w:docPartPr>
        <w:name w:val="DE09569CA664472EA33839156889E448"/>
        <w:category>
          <w:name w:val="Allgemein"/>
          <w:gallery w:val="placeholder"/>
        </w:category>
        <w:types>
          <w:type w:val="bbPlcHdr"/>
        </w:types>
        <w:behaviors>
          <w:behavior w:val="content"/>
        </w:behaviors>
        <w:guid w:val="{77C4F5B6-912C-4244-8F6E-1BCE7E1CA35A}"/>
      </w:docPartPr>
      <w:docPartBody>
        <w:p w:rsidR="00083186" w:rsidRDefault="00FA1B4F" w:rsidP="00FA1B4F">
          <w:pPr>
            <w:pStyle w:val="DE09569CA664472EA33839156889E448"/>
          </w:pPr>
          <w:r w:rsidRPr="00D52990">
            <w:rPr>
              <w:rStyle w:val="Platzhaltertext"/>
            </w:rPr>
            <w:t>Wählen Sie ein Element aus.</w:t>
          </w:r>
        </w:p>
      </w:docPartBody>
    </w:docPart>
    <w:docPart>
      <w:docPartPr>
        <w:name w:val="23C7E2B3E9F640A89A3B5EFE686A8ADA"/>
        <w:category>
          <w:name w:val="Allgemein"/>
          <w:gallery w:val="placeholder"/>
        </w:category>
        <w:types>
          <w:type w:val="bbPlcHdr"/>
        </w:types>
        <w:behaviors>
          <w:behavior w:val="content"/>
        </w:behaviors>
        <w:guid w:val="{E3D68DC7-A70E-49D8-9DA8-0181A1AFFE86}"/>
      </w:docPartPr>
      <w:docPartBody>
        <w:p w:rsidR="00083186" w:rsidRDefault="00FA1B4F" w:rsidP="00FA1B4F">
          <w:pPr>
            <w:pStyle w:val="23C7E2B3E9F640A89A3B5EFE686A8ADA"/>
          </w:pPr>
          <w:r w:rsidRPr="00D52990">
            <w:rPr>
              <w:rStyle w:val="Platzhaltertext"/>
            </w:rPr>
            <w:t>Wählen Sie ein Element aus.</w:t>
          </w:r>
        </w:p>
      </w:docPartBody>
    </w:docPart>
    <w:docPart>
      <w:docPartPr>
        <w:name w:val="05A1A993AEDC435B82853EDB3DBC0899"/>
        <w:category>
          <w:name w:val="Allgemein"/>
          <w:gallery w:val="placeholder"/>
        </w:category>
        <w:types>
          <w:type w:val="bbPlcHdr"/>
        </w:types>
        <w:behaviors>
          <w:behavior w:val="content"/>
        </w:behaviors>
        <w:guid w:val="{EB4F8FA8-3A86-485B-91C2-4ECF9AEB2A0E}"/>
      </w:docPartPr>
      <w:docPartBody>
        <w:p w:rsidR="00083186" w:rsidRDefault="00FA1B4F" w:rsidP="00FA1B4F">
          <w:pPr>
            <w:pStyle w:val="05A1A993AEDC435B82853EDB3DBC0899"/>
          </w:pPr>
          <w:r w:rsidRPr="00D52990">
            <w:rPr>
              <w:rStyle w:val="Platzhaltertext"/>
            </w:rPr>
            <w:t>Wählen Sie ein Element aus.</w:t>
          </w:r>
        </w:p>
      </w:docPartBody>
    </w:docPart>
    <w:docPart>
      <w:docPartPr>
        <w:name w:val="9F3A066031364625BFB2CD1A327C5F91"/>
        <w:category>
          <w:name w:val="Allgemein"/>
          <w:gallery w:val="placeholder"/>
        </w:category>
        <w:types>
          <w:type w:val="bbPlcHdr"/>
        </w:types>
        <w:behaviors>
          <w:behavior w:val="content"/>
        </w:behaviors>
        <w:guid w:val="{5B66B017-9321-4E59-819B-DEE404AD94DD}"/>
      </w:docPartPr>
      <w:docPartBody>
        <w:p w:rsidR="00083186" w:rsidRDefault="00FA1B4F" w:rsidP="00FA1B4F">
          <w:pPr>
            <w:pStyle w:val="9F3A066031364625BFB2CD1A327C5F91"/>
          </w:pPr>
          <w:r w:rsidRPr="00D52990">
            <w:rPr>
              <w:rStyle w:val="Platzhaltertext"/>
            </w:rPr>
            <w:t>Wählen Sie ein Element aus.</w:t>
          </w:r>
        </w:p>
      </w:docPartBody>
    </w:docPart>
    <w:docPart>
      <w:docPartPr>
        <w:name w:val="30F60744FB734D30B1C5549FBED9D061"/>
        <w:category>
          <w:name w:val="Allgemein"/>
          <w:gallery w:val="placeholder"/>
        </w:category>
        <w:types>
          <w:type w:val="bbPlcHdr"/>
        </w:types>
        <w:behaviors>
          <w:behavior w:val="content"/>
        </w:behaviors>
        <w:guid w:val="{49C82F0D-8F08-4D9F-BAB1-07B6454BA845}"/>
      </w:docPartPr>
      <w:docPartBody>
        <w:p w:rsidR="00083186" w:rsidRDefault="00FA1B4F" w:rsidP="00FA1B4F">
          <w:pPr>
            <w:pStyle w:val="30F60744FB734D30B1C5549FBED9D061"/>
          </w:pPr>
          <w:r w:rsidRPr="00D52990">
            <w:rPr>
              <w:rStyle w:val="Platzhaltertext"/>
            </w:rPr>
            <w:t>Wählen Sie ein Element aus.</w:t>
          </w:r>
        </w:p>
      </w:docPartBody>
    </w:docPart>
    <w:docPart>
      <w:docPartPr>
        <w:name w:val="71F0DD467D524E98BD554DBD92F49F4A"/>
        <w:category>
          <w:name w:val="Allgemein"/>
          <w:gallery w:val="placeholder"/>
        </w:category>
        <w:types>
          <w:type w:val="bbPlcHdr"/>
        </w:types>
        <w:behaviors>
          <w:behavior w:val="content"/>
        </w:behaviors>
        <w:guid w:val="{BD6109CF-6025-4D20-B243-75757DBAB2A4}"/>
      </w:docPartPr>
      <w:docPartBody>
        <w:p w:rsidR="00083186" w:rsidRDefault="00FA1B4F" w:rsidP="00FA1B4F">
          <w:pPr>
            <w:pStyle w:val="71F0DD467D524E98BD554DBD92F49F4A"/>
          </w:pPr>
          <w:r w:rsidRPr="00D52990">
            <w:rPr>
              <w:rStyle w:val="Platzhaltertext"/>
            </w:rPr>
            <w:t>Wählen Sie ein Element aus.</w:t>
          </w:r>
        </w:p>
      </w:docPartBody>
    </w:docPart>
    <w:docPart>
      <w:docPartPr>
        <w:name w:val="14B3004A668C48E0A77860748ACCEA2C"/>
        <w:category>
          <w:name w:val="Allgemein"/>
          <w:gallery w:val="placeholder"/>
        </w:category>
        <w:types>
          <w:type w:val="bbPlcHdr"/>
        </w:types>
        <w:behaviors>
          <w:behavior w:val="content"/>
        </w:behaviors>
        <w:guid w:val="{A1CCF68F-54C4-493A-8AEB-1759ED261982}"/>
      </w:docPartPr>
      <w:docPartBody>
        <w:p w:rsidR="00083186" w:rsidRDefault="00FA1B4F" w:rsidP="00FA1B4F">
          <w:pPr>
            <w:pStyle w:val="14B3004A668C48E0A77860748ACCEA2C"/>
          </w:pPr>
          <w:r w:rsidRPr="00D52990">
            <w:rPr>
              <w:rStyle w:val="Platzhaltertext"/>
            </w:rPr>
            <w:t>Wählen Sie ein Element aus.</w:t>
          </w:r>
        </w:p>
      </w:docPartBody>
    </w:docPart>
    <w:docPart>
      <w:docPartPr>
        <w:name w:val="9630BB01DDB3403BB485E70ED32079CA"/>
        <w:category>
          <w:name w:val="Allgemein"/>
          <w:gallery w:val="placeholder"/>
        </w:category>
        <w:types>
          <w:type w:val="bbPlcHdr"/>
        </w:types>
        <w:behaviors>
          <w:behavior w:val="content"/>
        </w:behaviors>
        <w:guid w:val="{C0EE82CB-6D9D-453B-9AD3-4B37B5233D08}"/>
      </w:docPartPr>
      <w:docPartBody>
        <w:p w:rsidR="00083186" w:rsidRDefault="00FA1B4F" w:rsidP="00FA1B4F">
          <w:pPr>
            <w:pStyle w:val="9630BB01DDB3403BB485E70ED32079CA"/>
          </w:pPr>
          <w:r w:rsidRPr="00D52990">
            <w:rPr>
              <w:rStyle w:val="Platzhaltertext"/>
            </w:rPr>
            <w:t>Wählen Sie ein Element aus.</w:t>
          </w:r>
        </w:p>
      </w:docPartBody>
    </w:docPart>
    <w:docPart>
      <w:docPartPr>
        <w:name w:val="65B424F101FA448ABC1B0E282B4C802D"/>
        <w:category>
          <w:name w:val="Allgemein"/>
          <w:gallery w:val="placeholder"/>
        </w:category>
        <w:types>
          <w:type w:val="bbPlcHdr"/>
        </w:types>
        <w:behaviors>
          <w:behavior w:val="content"/>
        </w:behaviors>
        <w:guid w:val="{519F6429-A58E-4404-9B2D-E23347523AAB}"/>
      </w:docPartPr>
      <w:docPartBody>
        <w:p w:rsidR="00083186" w:rsidRDefault="00FA1B4F" w:rsidP="00FA1B4F">
          <w:pPr>
            <w:pStyle w:val="65B424F101FA448ABC1B0E282B4C802D"/>
          </w:pPr>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4F"/>
    <w:rsid w:val="00083186"/>
    <w:rsid w:val="00FA1B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1B4F"/>
    <w:rPr>
      <w:color w:val="808080"/>
    </w:rPr>
  </w:style>
  <w:style w:type="paragraph" w:customStyle="1" w:styleId="B3F26212523A4126B7E40385BED5E354">
    <w:name w:val="B3F26212523A4126B7E40385BED5E354"/>
    <w:rsid w:val="00FA1B4F"/>
  </w:style>
  <w:style w:type="paragraph" w:customStyle="1" w:styleId="10AEF7BBBFFD431D851092A903CE4276">
    <w:name w:val="10AEF7BBBFFD431D851092A903CE4276"/>
    <w:rsid w:val="00FA1B4F"/>
  </w:style>
  <w:style w:type="paragraph" w:customStyle="1" w:styleId="7983B0D16C6742A284F4F9027B27B1CB">
    <w:name w:val="7983B0D16C6742A284F4F9027B27B1CB"/>
    <w:rsid w:val="00FA1B4F"/>
  </w:style>
  <w:style w:type="paragraph" w:customStyle="1" w:styleId="F27C1816BC0544F08474FE137369468D">
    <w:name w:val="F27C1816BC0544F08474FE137369468D"/>
    <w:rsid w:val="00FA1B4F"/>
  </w:style>
  <w:style w:type="paragraph" w:customStyle="1" w:styleId="7D06C13E3C944CD9B3231EDF461E5043">
    <w:name w:val="7D06C13E3C944CD9B3231EDF461E5043"/>
    <w:rsid w:val="00FA1B4F"/>
  </w:style>
  <w:style w:type="paragraph" w:customStyle="1" w:styleId="35BBA0219A4A48BB81E9834A5C014BEB">
    <w:name w:val="35BBA0219A4A48BB81E9834A5C014BEB"/>
    <w:rsid w:val="00FA1B4F"/>
  </w:style>
  <w:style w:type="paragraph" w:customStyle="1" w:styleId="31CBFCE25FB34D06BB26BAD2ED7CDAC7">
    <w:name w:val="31CBFCE25FB34D06BB26BAD2ED7CDAC7"/>
    <w:rsid w:val="00FA1B4F"/>
  </w:style>
  <w:style w:type="paragraph" w:customStyle="1" w:styleId="9F5BC1205D494533B93F15EC32908726">
    <w:name w:val="9F5BC1205D494533B93F15EC32908726"/>
    <w:rsid w:val="00FA1B4F"/>
  </w:style>
  <w:style w:type="paragraph" w:customStyle="1" w:styleId="78B45E6DCC5A465291707A9EA94D38F7">
    <w:name w:val="78B45E6DCC5A465291707A9EA94D38F7"/>
    <w:rsid w:val="00FA1B4F"/>
  </w:style>
  <w:style w:type="paragraph" w:customStyle="1" w:styleId="7202DB2BB4C3455BBD44D78EC543269F">
    <w:name w:val="7202DB2BB4C3455BBD44D78EC543269F"/>
    <w:rsid w:val="00FA1B4F"/>
  </w:style>
  <w:style w:type="paragraph" w:customStyle="1" w:styleId="A91A4A659AD549B4BD0069E53FC19AEE">
    <w:name w:val="A91A4A659AD549B4BD0069E53FC19AEE"/>
    <w:rsid w:val="00FA1B4F"/>
  </w:style>
  <w:style w:type="paragraph" w:customStyle="1" w:styleId="C09A64ECD6454C498E242938483E2A18">
    <w:name w:val="C09A64ECD6454C498E242938483E2A18"/>
    <w:rsid w:val="00FA1B4F"/>
  </w:style>
  <w:style w:type="paragraph" w:customStyle="1" w:styleId="35F757980C3F4206943EE7DFF4F5E049">
    <w:name w:val="35F757980C3F4206943EE7DFF4F5E049"/>
    <w:rsid w:val="00FA1B4F"/>
  </w:style>
  <w:style w:type="paragraph" w:customStyle="1" w:styleId="876AD902488F42BCBBEF7B52BA171704">
    <w:name w:val="876AD902488F42BCBBEF7B52BA171704"/>
    <w:rsid w:val="00FA1B4F"/>
  </w:style>
  <w:style w:type="paragraph" w:customStyle="1" w:styleId="7E7A8841D72F472C88139CCEF17E498E">
    <w:name w:val="7E7A8841D72F472C88139CCEF17E498E"/>
    <w:rsid w:val="00FA1B4F"/>
  </w:style>
  <w:style w:type="paragraph" w:customStyle="1" w:styleId="DE09569CA664472EA33839156889E448">
    <w:name w:val="DE09569CA664472EA33839156889E448"/>
    <w:rsid w:val="00FA1B4F"/>
  </w:style>
  <w:style w:type="paragraph" w:customStyle="1" w:styleId="23C7E2B3E9F640A89A3B5EFE686A8ADA">
    <w:name w:val="23C7E2B3E9F640A89A3B5EFE686A8ADA"/>
    <w:rsid w:val="00FA1B4F"/>
  </w:style>
  <w:style w:type="paragraph" w:customStyle="1" w:styleId="05A1A993AEDC435B82853EDB3DBC0899">
    <w:name w:val="05A1A993AEDC435B82853EDB3DBC0899"/>
    <w:rsid w:val="00FA1B4F"/>
  </w:style>
  <w:style w:type="paragraph" w:customStyle="1" w:styleId="9F3A066031364625BFB2CD1A327C5F91">
    <w:name w:val="9F3A066031364625BFB2CD1A327C5F91"/>
    <w:rsid w:val="00FA1B4F"/>
  </w:style>
  <w:style w:type="paragraph" w:customStyle="1" w:styleId="1D6DC375A05C4FC1A1F36739FE13E1AE">
    <w:name w:val="1D6DC375A05C4FC1A1F36739FE13E1AE"/>
    <w:rsid w:val="00FA1B4F"/>
  </w:style>
  <w:style w:type="paragraph" w:customStyle="1" w:styleId="8C312C983028460A85DA07AB3C22CC22">
    <w:name w:val="8C312C983028460A85DA07AB3C22CC22"/>
    <w:rsid w:val="00FA1B4F"/>
  </w:style>
  <w:style w:type="paragraph" w:customStyle="1" w:styleId="30F60744FB734D30B1C5549FBED9D061">
    <w:name w:val="30F60744FB734D30B1C5549FBED9D061"/>
    <w:rsid w:val="00FA1B4F"/>
  </w:style>
  <w:style w:type="paragraph" w:customStyle="1" w:styleId="71F0DD467D524E98BD554DBD92F49F4A">
    <w:name w:val="71F0DD467D524E98BD554DBD92F49F4A"/>
    <w:rsid w:val="00FA1B4F"/>
  </w:style>
  <w:style w:type="paragraph" w:customStyle="1" w:styleId="14B3004A668C48E0A77860748ACCEA2C">
    <w:name w:val="14B3004A668C48E0A77860748ACCEA2C"/>
    <w:rsid w:val="00FA1B4F"/>
  </w:style>
  <w:style w:type="paragraph" w:customStyle="1" w:styleId="9630BB01DDB3403BB485E70ED32079CA">
    <w:name w:val="9630BB01DDB3403BB485E70ED32079CA"/>
    <w:rsid w:val="00FA1B4F"/>
  </w:style>
  <w:style w:type="paragraph" w:customStyle="1" w:styleId="65B424F101FA448ABC1B0E282B4C802D">
    <w:name w:val="65B424F101FA448ABC1B0E282B4C802D"/>
    <w:rsid w:val="00FA1B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1B4F"/>
    <w:rPr>
      <w:color w:val="808080"/>
    </w:rPr>
  </w:style>
  <w:style w:type="paragraph" w:customStyle="1" w:styleId="B3F26212523A4126B7E40385BED5E354">
    <w:name w:val="B3F26212523A4126B7E40385BED5E354"/>
    <w:rsid w:val="00FA1B4F"/>
  </w:style>
  <w:style w:type="paragraph" w:customStyle="1" w:styleId="10AEF7BBBFFD431D851092A903CE4276">
    <w:name w:val="10AEF7BBBFFD431D851092A903CE4276"/>
    <w:rsid w:val="00FA1B4F"/>
  </w:style>
  <w:style w:type="paragraph" w:customStyle="1" w:styleId="7983B0D16C6742A284F4F9027B27B1CB">
    <w:name w:val="7983B0D16C6742A284F4F9027B27B1CB"/>
    <w:rsid w:val="00FA1B4F"/>
  </w:style>
  <w:style w:type="paragraph" w:customStyle="1" w:styleId="F27C1816BC0544F08474FE137369468D">
    <w:name w:val="F27C1816BC0544F08474FE137369468D"/>
    <w:rsid w:val="00FA1B4F"/>
  </w:style>
  <w:style w:type="paragraph" w:customStyle="1" w:styleId="7D06C13E3C944CD9B3231EDF461E5043">
    <w:name w:val="7D06C13E3C944CD9B3231EDF461E5043"/>
    <w:rsid w:val="00FA1B4F"/>
  </w:style>
  <w:style w:type="paragraph" w:customStyle="1" w:styleId="35BBA0219A4A48BB81E9834A5C014BEB">
    <w:name w:val="35BBA0219A4A48BB81E9834A5C014BEB"/>
    <w:rsid w:val="00FA1B4F"/>
  </w:style>
  <w:style w:type="paragraph" w:customStyle="1" w:styleId="31CBFCE25FB34D06BB26BAD2ED7CDAC7">
    <w:name w:val="31CBFCE25FB34D06BB26BAD2ED7CDAC7"/>
    <w:rsid w:val="00FA1B4F"/>
  </w:style>
  <w:style w:type="paragraph" w:customStyle="1" w:styleId="9F5BC1205D494533B93F15EC32908726">
    <w:name w:val="9F5BC1205D494533B93F15EC32908726"/>
    <w:rsid w:val="00FA1B4F"/>
  </w:style>
  <w:style w:type="paragraph" w:customStyle="1" w:styleId="78B45E6DCC5A465291707A9EA94D38F7">
    <w:name w:val="78B45E6DCC5A465291707A9EA94D38F7"/>
    <w:rsid w:val="00FA1B4F"/>
  </w:style>
  <w:style w:type="paragraph" w:customStyle="1" w:styleId="7202DB2BB4C3455BBD44D78EC543269F">
    <w:name w:val="7202DB2BB4C3455BBD44D78EC543269F"/>
    <w:rsid w:val="00FA1B4F"/>
  </w:style>
  <w:style w:type="paragraph" w:customStyle="1" w:styleId="A91A4A659AD549B4BD0069E53FC19AEE">
    <w:name w:val="A91A4A659AD549B4BD0069E53FC19AEE"/>
    <w:rsid w:val="00FA1B4F"/>
  </w:style>
  <w:style w:type="paragraph" w:customStyle="1" w:styleId="C09A64ECD6454C498E242938483E2A18">
    <w:name w:val="C09A64ECD6454C498E242938483E2A18"/>
    <w:rsid w:val="00FA1B4F"/>
  </w:style>
  <w:style w:type="paragraph" w:customStyle="1" w:styleId="35F757980C3F4206943EE7DFF4F5E049">
    <w:name w:val="35F757980C3F4206943EE7DFF4F5E049"/>
    <w:rsid w:val="00FA1B4F"/>
  </w:style>
  <w:style w:type="paragraph" w:customStyle="1" w:styleId="876AD902488F42BCBBEF7B52BA171704">
    <w:name w:val="876AD902488F42BCBBEF7B52BA171704"/>
    <w:rsid w:val="00FA1B4F"/>
  </w:style>
  <w:style w:type="paragraph" w:customStyle="1" w:styleId="7E7A8841D72F472C88139CCEF17E498E">
    <w:name w:val="7E7A8841D72F472C88139CCEF17E498E"/>
    <w:rsid w:val="00FA1B4F"/>
  </w:style>
  <w:style w:type="paragraph" w:customStyle="1" w:styleId="DE09569CA664472EA33839156889E448">
    <w:name w:val="DE09569CA664472EA33839156889E448"/>
    <w:rsid w:val="00FA1B4F"/>
  </w:style>
  <w:style w:type="paragraph" w:customStyle="1" w:styleId="23C7E2B3E9F640A89A3B5EFE686A8ADA">
    <w:name w:val="23C7E2B3E9F640A89A3B5EFE686A8ADA"/>
    <w:rsid w:val="00FA1B4F"/>
  </w:style>
  <w:style w:type="paragraph" w:customStyle="1" w:styleId="05A1A993AEDC435B82853EDB3DBC0899">
    <w:name w:val="05A1A993AEDC435B82853EDB3DBC0899"/>
    <w:rsid w:val="00FA1B4F"/>
  </w:style>
  <w:style w:type="paragraph" w:customStyle="1" w:styleId="9F3A066031364625BFB2CD1A327C5F91">
    <w:name w:val="9F3A066031364625BFB2CD1A327C5F91"/>
    <w:rsid w:val="00FA1B4F"/>
  </w:style>
  <w:style w:type="paragraph" w:customStyle="1" w:styleId="1D6DC375A05C4FC1A1F36739FE13E1AE">
    <w:name w:val="1D6DC375A05C4FC1A1F36739FE13E1AE"/>
    <w:rsid w:val="00FA1B4F"/>
  </w:style>
  <w:style w:type="paragraph" w:customStyle="1" w:styleId="8C312C983028460A85DA07AB3C22CC22">
    <w:name w:val="8C312C983028460A85DA07AB3C22CC22"/>
    <w:rsid w:val="00FA1B4F"/>
  </w:style>
  <w:style w:type="paragraph" w:customStyle="1" w:styleId="30F60744FB734D30B1C5549FBED9D061">
    <w:name w:val="30F60744FB734D30B1C5549FBED9D061"/>
    <w:rsid w:val="00FA1B4F"/>
  </w:style>
  <w:style w:type="paragraph" w:customStyle="1" w:styleId="71F0DD467D524E98BD554DBD92F49F4A">
    <w:name w:val="71F0DD467D524E98BD554DBD92F49F4A"/>
    <w:rsid w:val="00FA1B4F"/>
  </w:style>
  <w:style w:type="paragraph" w:customStyle="1" w:styleId="14B3004A668C48E0A77860748ACCEA2C">
    <w:name w:val="14B3004A668C48E0A77860748ACCEA2C"/>
    <w:rsid w:val="00FA1B4F"/>
  </w:style>
  <w:style w:type="paragraph" w:customStyle="1" w:styleId="9630BB01DDB3403BB485E70ED32079CA">
    <w:name w:val="9630BB01DDB3403BB485E70ED32079CA"/>
    <w:rsid w:val="00FA1B4F"/>
  </w:style>
  <w:style w:type="paragraph" w:customStyle="1" w:styleId="65B424F101FA448ABC1B0E282B4C802D">
    <w:name w:val="65B424F101FA448ABC1B0E282B4C802D"/>
    <w:rsid w:val="00FA1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7F03-7115-4436-AE4A-9A9E26CF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8A9D71E.dotm</Template>
  <TotalTime>0</TotalTime>
  <Pages>5</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Inhaltsverzeichnis Unangemeldete Zwischenrevision</vt:lpstr>
    </vt:vector>
  </TitlesOfParts>
  <Company>BDO AG</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Inhaltsverzeichnis Unangemeldete Zwischenrevision</dc:title>
  <dc:creator>Remund Bernhard</dc:creator>
  <cp:lastModifiedBy>fvenz</cp:lastModifiedBy>
  <cp:revision>2</cp:revision>
  <cp:lastPrinted>2017-02-06T13:44:00Z</cp:lastPrinted>
  <dcterms:created xsi:type="dcterms:W3CDTF">2017-02-16T12:43:00Z</dcterms:created>
  <dcterms:modified xsi:type="dcterms:W3CDTF">2017-02-16T12:43:00Z</dcterms:modified>
</cp:coreProperties>
</file>